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1306" w14:textId="2EE4101D" w:rsidR="00FA0561" w:rsidRDefault="00D1124D" w:rsidP="00D112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SHREWSBURY BOROUGH PLANNING COMMISSION</w:t>
      </w:r>
    </w:p>
    <w:p w14:paraId="7E4AE320" w14:textId="19F8447A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67CDEA" w14:textId="4315B6E0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Meeting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E2A2C">
        <w:rPr>
          <w:rFonts w:ascii="Times New Roman" w:hAnsi="Times New Roman" w:cs="Times New Roman"/>
          <w:sz w:val="28"/>
          <w:szCs w:val="28"/>
        </w:rPr>
        <w:t xml:space="preserve">     </w:t>
      </w:r>
      <w:r w:rsidR="00BB26C8">
        <w:rPr>
          <w:rFonts w:ascii="Times New Roman" w:hAnsi="Times New Roman" w:cs="Times New Roman"/>
          <w:sz w:val="28"/>
          <w:szCs w:val="28"/>
        </w:rPr>
        <w:t xml:space="preserve">  March</w:t>
      </w:r>
      <w:r w:rsidR="00CA5B96">
        <w:rPr>
          <w:rFonts w:ascii="Times New Roman" w:hAnsi="Times New Roman" w:cs="Times New Roman"/>
          <w:sz w:val="28"/>
          <w:szCs w:val="28"/>
        </w:rPr>
        <w:t xml:space="preserve"> 2</w:t>
      </w:r>
      <w:r w:rsidR="00BB26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5063CE">
        <w:rPr>
          <w:rFonts w:ascii="Times New Roman" w:hAnsi="Times New Roman" w:cs="Times New Roman"/>
          <w:sz w:val="28"/>
          <w:szCs w:val="28"/>
        </w:rPr>
        <w:t>3</w:t>
      </w:r>
    </w:p>
    <w:p w14:paraId="26C71C94" w14:textId="676A568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E860C6" w14:textId="20A489D0" w:rsidR="00A45957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Planners Present: Keith Wills,</w:t>
      </w:r>
      <w:r w:rsidR="006B2F7F">
        <w:rPr>
          <w:rFonts w:ascii="Times New Roman" w:hAnsi="Times New Roman" w:cs="Times New Roman"/>
          <w:sz w:val="28"/>
          <w:szCs w:val="28"/>
        </w:rPr>
        <w:t xml:space="preserve"> </w:t>
      </w:r>
      <w:r w:rsidR="007C7E7B">
        <w:rPr>
          <w:rFonts w:ascii="Times New Roman" w:hAnsi="Times New Roman" w:cs="Times New Roman"/>
          <w:sz w:val="28"/>
          <w:szCs w:val="28"/>
        </w:rPr>
        <w:t>Terry Blomquist</w:t>
      </w:r>
      <w:r w:rsidR="00A45957">
        <w:rPr>
          <w:rFonts w:ascii="Times New Roman" w:hAnsi="Times New Roman" w:cs="Times New Roman"/>
          <w:sz w:val="28"/>
          <w:szCs w:val="28"/>
        </w:rPr>
        <w:t xml:space="preserve"> (Zoom)</w:t>
      </w:r>
      <w:r w:rsidR="007C7E7B">
        <w:rPr>
          <w:rFonts w:ascii="Times New Roman" w:hAnsi="Times New Roman" w:cs="Times New Roman"/>
          <w:sz w:val="28"/>
          <w:szCs w:val="28"/>
        </w:rPr>
        <w:t>, Ginger Sloan,</w:t>
      </w:r>
      <w:r w:rsidR="00BB26C8">
        <w:rPr>
          <w:rFonts w:ascii="Times New Roman" w:hAnsi="Times New Roman" w:cs="Times New Roman"/>
          <w:sz w:val="28"/>
          <w:szCs w:val="28"/>
        </w:rPr>
        <w:t xml:space="preserve"> and Adam Green</w:t>
      </w:r>
    </w:p>
    <w:p w14:paraId="3C8583E7" w14:textId="7609B932" w:rsidR="00D1124D" w:rsidRDefault="00A45957" w:rsidP="00A45957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7E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8873D" w14:textId="5C8D3D93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Present:</w:t>
      </w:r>
      <w:r w:rsidR="00883454">
        <w:rPr>
          <w:rFonts w:ascii="Times New Roman" w:hAnsi="Times New Roman" w:cs="Times New Roman"/>
          <w:sz w:val="28"/>
          <w:szCs w:val="28"/>
        </w:rPr>
        <w:t xml:space="preserve"> </w:t>
      </w:r>
      <w:r w:rsidR="00117F39">
        <w:rPr>
          <w:rFonts w:ascii="Times New Roman" w:hAnsi="Times New Roman" w:cs="Times New Roman"/>
          <w:sz w:val="28"/>
          <w:szCs w:val="28"/>
        </w:rPr>
        <w:t xml:space="preserve">Brian L. Sweitzer, Supt. of Public Works; </w:t>
      </w:r>
      <w:r w:rsidR="00A45957">
        <w:rPr>
          <w:rFonts w:ascii="Times New Roman" w:hAnsi="Times New Roman" w:cs="Times New Roman"/>
          <w:sz w:val="28"/>
          <w:szCs w:val="28"/>
        </w:rPr>
        <w:t>Keith Hunnings of South Penn</w:t>
      </w:r>
      <w:r w:rsidR="00A45957">
        <w:rPr>
          <w:rFonts w:ascii="Times New Roman" w:hAnsi="Times New Roman" w:cs="Times New Roman"/>
          <w:sz w:val="28"/>
          <w:szCs w:val="28"/>
        </w:rPr>
        <w:tab/>
      </w:r>
    </w:p>
    <w:p w14:paraId="31801808" w14:textId="6CC4CA05" w:rsidR="00A45957" w:rsidRDefault="00A459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Code Consultants</w:t>
      </w:r>
      <w:r w:rsidR="00BB26C8">
        <w:rPr>
          <w:rFonts w:ascii="Times New Roman" w:hAnsi="Times New Roman" w:cs="Times New Roman"/>
          <w:sz w:val="28"/>
          <w:szCs w:val="28"/>
        </w:rPr>
        <w:t xml:space="preserve"> (Zoom)</w:t>
      </w:r>
    </w:p>
    <w:p w14:paraId="17479005" w14:textId="77777777" w:rsidR="00CA5B96" w:rsidRDefault="00CA5B96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20515" w14:textId="7A1A4237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Chairman Wills convened the regular meeting of the Shrewsbury Borough Planning Commission at 7:0</w:t>
      </w:r>
      <w:r w:rsidR="00BB26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p.m. in the Municipal Building, 35 W. Railroad Avenue</w:t>
      </w:r>
    </w:p>
    <w:p w14:paraId="231D781B" w14:textId="3C955B6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07614" w14:textId="18912B1D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APPROVAL OF MINUTES</w:t>
      </w:r>
    </w:p>
    <w:p w14:paraId="142FA7B8" w14:textId="0341E975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A5D60B" w14:textId="55E8E875" w:rsidR="00D1124D" w:rsidRDefault="00BB26C8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</w:t>
      </w:r>
      <w:r w:rsidR="008502BE">
        <w:rPr>
          <w:rFonts w:ascii="Times New Roman" w:hAnsi="Times New Roman" w:cs="Times New Roman"/>
          <w:sz w:val="28"/>
          <w:szCs w:val="28"/>
        </w:rPr>
        <w:t xml:space="preserve"> </w:t>
      </w:r>
      <w:r w:rsidR="003049BA">
        <w:rPr>
          <w:rFonts w:ascii="Times New Roman" w:hAnsi="Times New Roman" w:cs="Times New Roman"/>
          <w:sz w:val="28"/>
          <w:szCs w:val="28"/>
        </w:rPr>
        <w:t>m</w:t>
      </w:r>
      <w:r w:rsidR="00D1124D">
        <w:rPr>
          <w:rFonts w:ascii="Times New Roman" w:hAnsi="Times New Roman" w:cs="Times New Roman"/>
          <w:sz w:val="28"/>
          <w:szCs w:val="28"/>
        </w:rPr>
        <w:t xml:space="preserve">oved to approve the minutes of the </w:t>
      </w:r>
      <w:r>
        <w:rPr>
          <w:rFonts w:ascii="Times New Roman" w:hAnsi="Times New Roman" w:cs="Times New Roman"/>
          <w:sz w:val="28"/>
          <w:szCs w:val="28"/>
        </w:rPr>
        <w:t>January</w:t>
      </w:r>
      <w:r w:rsidR="007C7E7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C7E7B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1124D"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0C8A595A" w14:textId="2E994396" w:rsidR="00D1124D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</w:t>
      </w:r>
      <w:r w:rsidR="003049BA">
        <w:rPr>
          <w:rFonts w:ascii="Times New Roman" w:hAnsi="Times New Roman" w:cs="Times New Roman"/>
          <w:sz w:val="28"/>
          <w:szCs w:val="28"/>
        </w:rPr>
        <w:t xml:space="preserve"> s</w:t>
      </w:r>
      <w:r w:rsidR="00D1124D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3082662C" w14:textId="15966CB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D5944D" w14:textId="2C60781B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CITIZEN COMMENTS</w:t>
      </w:r>
    </w:p>
    <w:p w14:paraId="0BEC7B67" w14:textId="0A46DEDC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0597D" w14:textId="3E5BE1CB" w:rsidR="00D1124D" w:rsidRDefault="00AB08C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were</w:t>
      </w:r>
      <w:r w:rsidR="006437EB"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F6F568" w14:textId="73316CD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A9BE6" w14:textId="1F66DFE2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NEW BUSINESS</w:t>
      </w:r>
    </w:p>
    <w:p w14:paraId="0B612FEE" w14:textId="77777777" w:rsidR="00005483" w:rsidRPr="00005483" w:rsidRDefault="00005483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1E5A48" w14:textId="237016FE" w:rsidR="003677BF" w:rsidRDefault="003977A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Jason Billings, 4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Glenhurst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Road</w:t>
      </w:r>
      <w:r w:rsidR="003677BF">
        <w:rPr>
          <w:rFonts w:ascii="Times New Roman" w:hAnsi="Times New Roman" w:cs="Times New Roman"/>
          <w:sz w:val="28"/>
          <w:szCs w:val="28"/>
          <w:u w:val="single"/>
        </w:rPr>
        <w:t xml:space="preserve"> (R-A Zone)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is requesting a variance to place a </w:t>
      </w:r>
      <w:r w:rsidR="003677BF">
        <w:rPr>
          <w:rFonts w:ascii="Times New Roman" w:hAnsi="Times New Roman" w:cs="Times New Roman"/>
          <w:sz w:val="28"/>
          <w:szCs w:val="28"/>
        </w:rPr>
        <w:t xml:space="preserve">two-level </w:t>
      </w:r>
      <w:r>
        <w:rPr>
          <w:rFonts w:ascii="Times New Roman" w:hAnsi="Times New Roman" w:cs="Times New Roman"/>
          <w:sz w:val="28"/>
          <w:szCs w:val="28"/>
        </w:rPr>
        <w:t>shed</w:t>
      </w:r>
      <w:r w:rsidR="003677BF">
        <w:rPr>
          <w:rFonts w:ascii="Times New Roman" w:hAnsi="Times New Roman" w:cs="Times New Roman"/>
          <w:sz w:val="28"/>
          <w:szCs w:val="28"/>
        </w:rPr>
        <w:t xml:space="preserve"> for a future wood working shop</w:t>
      </w:r>
      <w:r>
        <w:rPr>
          <w:rFonts w:ascii="Times New Roman" w:hAnsi="Times New Roman" w:cs="Times New Roman"/>
          <w:sz w:val="28"/>
          <w:szCs w:val="28"/>
        </w:rPr>
        <w:t xml:space="preserve"> that will encroach into the front setback by 3.2 feet</w:t>
      </w:r>
      <w:r w:rsidR="00CB7932">
        <w:rPr>
          <w:rFonts w:ascii="Times New Roman" w:hAnsi="Times New Roman" w:cs="Times New Roman"/>
          <w:sz w:val="28"/>
          <w:szCs w:val="28"/>
        </w:rPr>
        <w:t>.  He is also seeking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F1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variance to exceed the </w:t>
      </w:r>
      <w:proofErr w:type="gramStart"/>
      <w:r>
        <w:rPr>
          <w:rFonts w:ascii="Times New Roman" w:hAnsi="Times New Roman" w:cs="Times New Roman"/>
          <w:sz w:val="28"/>
          <w:szCs w:val="28"/>
        </w:rPr>
        <w:t>14 foot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height limit to 19 feet.</w:t>
      </w:r>
      <w:r w:rsidR="003677BF">
        <w:rPr>
          <w:rFonts w:ascii="Times New Roman" w:hAnsi="Times New Roman" w:cs="Times New Roman"/>
          <w:sz w:val="28"/>
          <w:szCs w:val="28"/>
        </w:rPr>
        <w:t xml:space="preserve">  The setbacks in the R-A zone are 50 feet in the front and 20 feet on the sides.</w:t>
      </w:r>
      <w:r w:rsidR="00F97F19">
        <w:rPr>
          <w:rFonts w:ascii="Times New Roman" w:hAnsi="Times New Roman" w:cs="Times New Roman"/>
          <w:sz w:val="28"/>
          <w:szCs w:val="28"/>
        </w:rPr>
        <w:t xml:space="preserve">  Mr. Billings considered placing the shed so that it would be connected to the house</w:t>
      </w:r>
      <w:r w:rsidR="00A24FFF">
        <w:rPr>
          <w:rFonts w:ascii="Times New Roman" w:hAnsi="Times New Roman" w:cs="Times New Roman"/>
          <w:sz w:val="28"/>
          <w:szCs w:val="28"/>
        </w:rPr>
        <w:t xml:space="preserve"> by a breezeway</w:t>
      </w:r>
      <w:r w:rsidR="00F97F19">
        <w:rPr>
          <w:rFonts w:ascii="Times New Roman" w:hAnsi="Times New Roman" w:cs="Times New Roman"/>
          <w:sz w:val="28"/>
          <w:szCs w:val="28"/>
        </w:rPr>
        <w:t xml:space="preserve"> but</w:t>
      </w:r>
      <w:r w:rsidR="003677BF">
        <w:rPr>
          <w:rFonts w:ascii="Times New Roman" w:hAnsi="Times New Roman" w:cs="Times New Roman"/>
          <w:sz w:val="28"/>
          <w:szCs w:val="28"/>
        </w:rPr>
        <w:t xml:space="preserve"> that</w:t>
      </w:r>
      <w:r w:rsidR="00F97F19">
        <w:rPr>
          <w:rFonts w:ascii="Times New Roman" w:hAnsi="Times New Roman" w:cs="Times New Roman"/>
          <w:sz w:val="28"/>
          <w:szCs w:val="28"/>
        </w:rPr>
        <w:t xml:space="preserve"> would create more</w:t>
      </w:r>
      <w:r w:rsidR="003677BF">
        <w:rPr>
          <w:rFonts w:ascii="Times New Roman" w:hAnsi="Times New Roman" w:cs="Times New Roman"/>
          <w:sz w:val="28"/>
          <w:szCs w:val="28"/>
        </w:rPr>
        <w:t xml:space="preserve"> impervious surface coverage and more excavating.  There are two retaining walls in the rear of the property and a 20 foot sewer force main right-of-way on the western side of his property.</w:t>
      </w:r>
      <w:r w:rsidR="00A24FFF">
        <w:rPr>
          <w:rFonts w:ascii="Times New Roman" w:hAnsi="Times New Roman" w:cs="Times New Roman"/>
          <w:sz w:val="28"/>
          <w:szCs w:val="28"/>
        </w:rPr>
        <w:t xml:space="preserve">  There are trees on the eastern side of the property.</w:t>
      </w:r>
      <w:r w:rsidR="003677BF">
        <w:rPr>
          <w:rFonts w:ascii="Times New Roman" w:hAnsi="Times New Roman" w:cs="Times New Roman"/>
          <w:sz w:val="28"/>
          <w:szCs w:val="28"/>
        </w:rPr>
        <w:t xml:space="preserve">  His property has springs in the rear and he has two sump pumps in his basement which is not ideal for storing wood. </w:t>
      </w:r>
    </w:p>
    <w:p w14:paraId="3E50E04C" w14:textId="7F59B7E4" w:rsidR="005B2845" w:rsidRDefault="003677BF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Keith Hunnings stated that looking at the lot, </w:t>
      </w:r>
      <w:proofErr w:type="gramStart"/>
      <w:r>
        <w:rPr>
          <w:rFonts w:ascii="Times New Roman" w:hAnsi="Times New Roman" w:cs="Times New Roman"/>
          <w:sz w:val="28"/>
          <w:szCs w:val="28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easy to prove there are unique circumstances with the slope to the rear and sewer easement to the west and that he is </w:t>
      </w:r>
      <w:r w:rsidR="00A24FFF">
        <w:rPr>
          <w:rFonts w:ascii="Times New Roman" w:hAnsi="Times New Roman" w:cs="Times New Roman"/>
          <w:sz w:val="28"/>
          <w:szCs w:val="28"/>
        </w:rPr>
        <w:t>fine</w:t>
      </w:r>
      <w:r>
        <w:rPr>
          <w:rFonts w:ascii="Times New Roman" w:hAnsi="Times New Roman" w:cs="Times New Roman"/>
          <w:sz w:val="28"/>
          <w:szCs w:val="28"/>
        </w:rPr>
        <w:t xml:space="preserve"> with the variance</w:t>
      </w:r>
      <w:r w:rsidR="00A24FFF">
        <w:rPr>
          <w:rFonts w:ascii="Times New Roman" w:hAnsi="Times New Roman" w:cs="Times New Roman"/>
          <w:sz w:val="28"/>
          <w:szCs w:val="28"/>
        </w:rPr>
        <w:t xml:space="preserve"> requests</w:t>
      </w:r>
      <w:r>
        <w:rPr>
          <w:rFonts w:ascii="Times New Roman" w:hAnsi="Times New Roman" w:cs="Times New Roman"/>
          <w:sz w:val="28"/>
          <w:szCs w:val="28"/>
        </w:rPr>
        <w:t xml:space="preserve">.  Mr. Billings has a little over a </w:t>
      </w:r>
      <w:proofErr w:type="spellStart"/>
      <w:r>
        <w:rPr>
          <w:rFonts w:ascii="Times New Roman" w:hAnsi="Times New Roman" w:cs="Times New Roman"/>
          <w:sz w:val="28"/>
          <w:szCs w:val="28"/>
        </w:rPr>
        <w:t>half acre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there is a one-time stormwater exemption but if the shed creates stormwater problems, a correction would need to be made.  </w:t>
      </w:r>
      <w:r w:rsidR="00A24FFF">
        <w:rPr>
          <w:rFonts w:ascii="Times New Roman" w:hAnsi="Times New Roman" w:cs="Times New Roman"/>
          <w:sz w:val="28"/>
          <w:szCs w:val="28"/>
        </w:rPr>
        <w:t xml:space="preserve">Mr. Billings stated the shed would look similar to the design in his packet that </w:t>
      </w:r>
      <w:r w:rsidR="00A24FFF">
        <w:rPr>
          <w:rFonts w:ascii="Times New Roman" w:hAnsi="Times New Roman" w:cs="Times New Roman"/>
          <w:sz w:val="28"/>
          <w:szCs w:val="28"/>
        </w:rPr>
        <w:lastRenderedPageBreak/>
        <w:t>would include stone work that would, hopefully, match his house.  He would not be storing junk along the shed.   There would be stairs to gain access to the second level.</w:t>
      </w:r>
    </w:p>
    <w:p w14:paraId="2FF09B51" w14:textId="53E231D4" w:rsidR="00A24FFF" w:rsidRDefault="00A24FFF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 moved to recommend approval of the two variance requests based on the unique circumstances of Mr. Billings’ property.</w:t>
      </w:r>
    </w:p>
    <w:p w14:paraId="279E6F14" w14:textId="0D97DF40" w:rsidR="00A24FFF" w:rsidRPr="003977AD" w:rsidRDefault="00A24FFF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 and T. Blomquist seconded.  The motion carried with all voting in favor.</w:t>
      </w:r>
    </w:p>
    <w:p w14:paraId="2FE06A5F" w14:textId="77777777" w:rsidR="0089735C" w:rsidRPr="005B2845" w:rsidRDefault="0089735C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AEF1C9" w14:textId="6D7C419F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OLD BUSINESS</w:t>
      </w:r>
    </w:p>
    <w:p w14:paraId="52EE52D8" w14:textId="5431A8B2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218D75" w14:textId="5F88ABC4" w:rsid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COMMUNICATIONS</w:t>
      </w:r>
    </w:p>
    <w:p w14:paraId="1A3057AF" w14:textId="165C64E2" w:rsid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96E247" w14:textId="716258DF" w:rsidR="00A24FFF" w:rsidRDefault="00A24FFF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K. Wills stated this is his last meeting as he is moving from the Borough.</w:t>
      </w:r>
    </w:p>
    <w:p w14:paraId="64F84444" w14:textId="77777777" w:rsidR="00A24FFF" w:rsidRDefault="00A24FFF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8C074B" w14:textId="01CC175B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ADJOURNMENT</w:t>
      </w:r>
    </w:p>
    <w:p w14:paraId="0DA8A9BF" w14:textId="1A84B3E5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628D0" w14:textId="3CCFC561" w:rsidR="00F56239" w:rsidRDefault="00A24FFF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</w:t>
      </w:r>
      <w:r w:rsidR="00420589">
        <w:rPr>
          <w:rFonts w:ascii="Times New Roman" w:hAnsi="Times New Roman" w:cs="Times New Roman"/>
          <w:sz w:val="28"/>
          <w:szCs w:val="28"/>
        </w:rPr>
        <w:t xml:space="preserve"> m</w:t>
      </w:r>
      <w:r w:rsidR="00025A72">
        <w:rPr>
          <w:rFonts w:ascii="Times New Roman" w:hAnsi="Times New Roman" w:cs="Times New Roman"/>
          <w:sz w:val="28"/>
          <w:szCs w:val="28"/>
        </w:rPr>
        <w:t xml:space="preserve">oved to adjourn the meeting at </w:t>
      </w:r>
      <w:r w:rsidR="002C49F4">
        <w:rPr>
          <w:rFonts w:ascii="Times New Roman" w:hAnsi="Times New Roman" w:cs="Times New Roman"/>
          <w:sz w:val="28"/>
          <w:szCs w:val="28"/>
        </w:rPr>
        <w:t>7:</w:t>
      </w:r>
      <w:r>
        <w:rPr>
          <w:rFonts w:ascii="Times New Roman" w:hAnsi="Times New Roman" w:cs="Times New Roman"/>
          <w:sz w:val="28"/>
          <w:szCs w:val="28"/>
        </w:rPr>
        <w:t>38</w:t>
      </w:r>
      <w:r w:rsidR="00BB4237">
        <w:rPr>
          <w:rFonts w:ascii="Times New Roman" w:hAnsi="Times New Roman" w:cs="Times New Roman"/>
          <w:sz w:val="28"/>
          <w:szCs w:val="28"/>
        </w:rPr>
        <w:t xml:space="preserve"> </w:t>
      </w:r>
      <w:r w:rsidR="00025A72">
        <w:rPr>
          <w:rFonts w:ascii="Times New Roman" w:hAnsi="Times New Roman" w:cs="Times New Roman"/>
          <w:sz w:val="28"/>
          <w:szCs w:val="28"/>
        </w:rPr>
        <w:t xml:space="preserve">p.m. </w:t>
      </w:r>
    </w:p>
    <w:p w14:paraId="1201A577" w14:textId="3A0BB624" w:rsidR="00025A72" w:rsidRDefault="00A24FFF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</w:t>
      </w:r>
      <w:r w:rsidR="00420589">
        <w:rPr>
          <w:rFonts w:ascii="Times New Roman" w:hAnsi="Times New Roman" w:cs="Times New Roman"/>
          <w:sz w:val="28"/>
          <w:szCs w:val="28"/>
        </w:rPr>
        <w:t xml:space="preserve"> s</w:t>
      </w:r>
      <w:r w:rsidR="00025A72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52BD92C8" w14:textId="4DB4EC9B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E5CA01" w14:textId="6E4F49EF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Submitted by Cindy Bosley</w:t>
      </w:r>
    </w:p>
    <w:p w14:paraId="7334EF7F" w14:textId="610D3C04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0CBB9C" w14:textId="77777777" w:rsidR="00025A72" w:rsidRPr="00F56239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DC189" w14:textId="79E371E1" w:rsidR="00D1124D" w:rsidRP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124D" w:rsidRPr="00D1124D" w:rsidSect="00DE1EBC">
      <w:pgSz w:w="12240" w:h="15840"/>
      <w:pgMar w:top="1080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B23D8"/>
    <w:multiLevelType w:val="hybridMultilevel"/>
    <w:tmpl w:val="55725C74"/>
    <w:lvl w:ilvl="0" w:tplc="1D04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91149"/>
    <w:multiLevelType w:val="hybridMultilevel"/>
    <w:tmpl w:val="64FA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C5AB7"/>
    <w:multiLevelType w:val="hybridMultilevel"/>
    <w:tmpl w:val="AF74A910"/>
    <w:lvl w:ilvl="0" w:tplc="9334B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8263">
    <w:abstractNumId w:val="1"/>
  </w:num>
  <w:num w:numId="2" w16cid:durableId="1978338684">
    <w:abstractNumId w:val="0"/>
  </w:num>
  <w:num w:numId="3" w16cid:durableId="80832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D"/>
    <w:rsid w:val="00005483"/>
    <w:rsid w:val="00006D44"/>
    <w:rsid w:val="00025A72"/>
    <w:rsid w:val="00117F39"/>
    <w:rsid w:val="001301F2"/>
    <w:rsid w:val="0016295A"/>
    <w:rsid w:val="00166CA9"/>
    <w:rsid w:val="0019531E"/>
    <w:rsid w:val="001B24F4"/>
    <w:rsid w:val="001B4ABA"/>
    <w:rsid w:val="001F5594"/>
    <w:rsid w:val="002C49F4"/>
    <w:rsid w:val="002D28BC"/>
    <w:rsid w:val="002D43E9"/>
    <w:rsid w:val="002E7FD3"/>
    <w:rsid w:val="003049BA"/>
    <w:rsid w:val="003659EE"/>
    <w:rsid w:val="003677BF"/>
    <w:rsid w:val="00372816"/>
    <w:rsid w:val="003977AD"/>
    <w:rsid w:val="003D09F5"/>
    <w:rsid w:val="004023DB"/>
    <w:rsid w:val="00420589"/>
    <w:rsid w:val="00431C54"/>
    <w:rsid w:val="00467A3A"/>
    <w:rsid w:val="00475911"/>
    <w:rsid w:val="00483E2E"/>
    <w:rsid w:val="00493FA5"/>
    <w:rsid w:val="004F6B7B"/>
    <w:rsid w:val="005063CE"/>
    <w:rsid w:val="00567B84"/>
    <w:rsid w:val="00574696"/>
    <w:rsid w:val="005B2845"/>
    <w:rsid w:val="005F5E99"/>
    <w:rsid w:val="00616399"/>
    <w:rsid w:val="00641D0B"/>
    <w:rsid w:val="006437EB"/>
    <w:rsid w:val="00660B4F"/>
    <w:rsid w:val="006752FC"/>
    <w:rsid w:val="006B2F7F"/>
    <w:rsid w:val="006D75A6"/>
    <w:rsid w:val="006E34E2"/>
    <w:rsid w:val="00715428"/>
    <w:rsid w:val="00716B77"/>
    <w:rsid w:val="00776804"/>
    <w:rsid w:val="00780D1E"/>
    <w:rsid w:val="007A1B4A"/>
    <w:rsid w:val="007C4057"/>
    <w:rsid w:val="007C4AE8"/>
    <w:rsid w:val="007C7E7B"/>
    <w:rsid w:val="007E4805"/>
    <w:rsid w:val="007F68D3"/>
    <w:rsid w:val="00826B81"/>
    <w:rsid w:val="008411BE"/>
    <w:rsid w:val="008502BE"/>
    <w:rsid w:val="00866CB0"/>
    <w:rsid w:val="00872EE7"/>
    <w:rsid w:val="00883454"/>
    <w:rsid w:val="0089735C"/>
    <w:rsid w:val="008B33E1"/>
    <w:rsid w:val="008E6EBD"/>
    <w:rsid w:val="008F3707"/>
    <w:rsid w:val="009E2A2C"/>
    <w:rsid w:val="00A24FFF"/>
    <w:rsid w:val="00A45957"/>
    <w:rsid w:val="00A76EA6"/>
    <w:rsid w:val="00AB08C2"/>
    <w:rsid w:val="00AC0186"/>
    <w:rsid w:val="00AE69D6"/>
    <w:rsid w:val="00AF085D"/>
    <w:rsid w:val="00B32439"/>
    <w:rsid w:val="00B341F4"/>
    <w:rsid w:val="00BB26C8"/>
    <w:rsid w:val="00BB4237"/>
    <w:rsid w:val="00BE66E8"/>
    <w:rsid w:val="00BF2BC0"/>
    <w:rsid w:val="00C266DD"/>
    <w:rsid w:val="00C75E61"/>
    <w:rsid w:val="00C839D8"/>
    <w:rsid w:val="00CA5B96"/>
    <w:rsid w:val="00CB7932"/>
    <w:rsid w:val="00CC7C7C"/>
    <w:rsid w:val="00D1124D"/>
    <w:rsid w:val="00DE1EBC"/>
    <w:rsid w:val="00E51C4D"/>
    <w:rsid w:val="00E85FF2"/>
    <w:rsid w:val="00ED13A2"/>
    <w:rsid w:val="00F123FE"/>
    <w:rsid w:val="00F56239"/>
    <w:rsid w:val="00F802FE"/>
    <w:rsid w:val="00F84811"/>
    <w:rsid w:val="00F97F19"/>
    <w:rsid w:val="00FA0561"/>
    <w:rsid w:val="00FD09DD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1721"/>
  <w15:chartTrackingRefBased/>
  <w15:docId w15:val="{8683A70B-8504-4350-8C3B-AE9605F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Bosley</dc:creator>
  <cp:keywords/>
  <dc:description/>
  <cp:lastModifiedBy>Cindy</cp:lastModifiedBy>
  <cp:revision>6</cp:revision>
  <cp:lastPrinted>2023-04-04T12:16:00Z</cp:lastPrinted>
  <dcterms:created xsi:type="dcterms:W3CDTF">2023-03-28T12:37:00Z</dcterms:created>
  <dcterms:modified xsi:type="dcterms:W3CDTF">2023-04-04T12:16:00Z</dcterms:modified>
</cp:coreProperties>
</file>