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B1" w:rsidRDefault="00334B71" w:rsidP="00334B71">
      <w:pPr>
        <w:jc w:val="center"/>
        <w:rPr>
          <w:rFonts w:ascii="Calibri" w:hAnsi="Calibri"/>
          <w:b/>
        </w:rPr>
      </w:pPr>
      <w:r>
        <w:rPr>
          <w:rFonts w:ascii="Calibri" w:hAnsi="Calibri"/>
          <w:b/>
        </w:rPr>
        <w:t>SHREWSBURY BOROUGH PLANNING COMMISSION</w:t>
      </w:r>
    </w:p>
    <w:p w:rsidR="001D04B1" w:rsidRDefault="001D04B1" w:rsidP="00334B71">
      <w:pPr>
        <w:jc w:val="center"/>
        <w:rPr>
          <w:rFonts w:ascii="Calibri" w:hAnsi="Calibri"/>
          <w:b/>
        </w:rPr>
      </w:pPr>
    </w:p>
    <w:p w:rsidR="00334B71" w:rsidRPr="001863E8" w:rsidRDefault="00334B71" w:rsidP="00334B71">
      <w:pPr>
        <w:rPr>
          <w:rFonts w:ascii="Arial Narrow" w:hAnsi="Arial Narrow"/>
        </w:rPr>
      </w:pPr>
      <w:r w:rsidRPr="001863E8">
        <w:rPr>
          <w:rFonts w:ascii="Arial Narrow" w:hAnsi="Arial Narrow"/>
        </w:rPr>
        <w:t>Reg</w:t>
      </w:r>
      <w:r w:rsidR="00C91AAB" w:rsidRPr="001863E8">
        <w:rPr>
          <w:rFonts w:ascii="Arial Narrow" w:hAnsi="Arial Narrow"/>
        </w:rPr>
        <w:t>ular Meeting:  March 26, 2018</w:t>
      </w:r>
      <w:r w:rsidR="003A2606" w:rsidRPr="001863E8">
        <w:rPr>
          <w:rFonts w:ascii="Arial Narrow" w:hAnsi="Arial Narrow"/>
        </w:rPr>
        <w:t xml:space="preserve"> </w:t>
      </w:r>
      <w:r w:rsidRPr="001863E8">
        <w:rPr>
          <w:rFonts w:ascii="Arial Narrow" w:hAnsi="Arial Narrow"/>
        </w:rPr>
        <w:t>at 7:00pm.</w:t>
      </w:r>
    </w:p>
    <w:p w:rsidR="00334B71" w:rsidRPr="001863E8" w:rsidRDefault="00334B71" w:rsidP="00334B71">
      <w:pPr>
        <w:rPr>
          <w:rFonts w:ascii="Arial Narrow" w:hAnsi="Arial Narrow"/>
        </w:rPr>
      </w:pPr>
    </w:p>
    <w:p w:rsidR="00334B71" w:rsidRPr="001863E8" w:rsidRDefault="00334B71" w:rsidP="00334B71">
      <w:pPr>
        <w:rPr>
          <w:rFonts w:ascii="Arial Narrow" w:hAnsi="Arial Narrow"/>
        </w:rPr>
      </w:pPr>
      <w:r w:rsidRPr="001863E8">
        <w:rPr>
          <w:rFonts w:ascii="Arial Narrow" w:hAnsi="Arial Narrow"/>
        </w:rPr>
        <w:t>Planners Present:</w:t>
      </w:r>
      <w:r w:rsidR="00010240" w:rsidRPr="001863E8">
        <w:rPr>
          <w:rFonts w:ascii="Arial Narrow" w:hAnsi="Arial Narrow"/>
        </w:rPr>
        <w:t xml:space="preserve"> </w:t>
      </w:r>
      <w:r w:rsidRPr="001863E8">
        <w:rPr>
          <w:rFonts w:ascii="Arial Narrow" w:hAnsi="Arial Narrow"/>
        </w:rPr>
        <w:t xml:space="preserve"> Keith Wills</w:t>
      </w:r>
      <w:r w:rsidR="00525D83" w:rsidRPr="001863E8">
        <w:rPr>
          <w:rFonts w:ascii="Arial Narrow" w:hAnsi="Arial Narrow"/>
        </w:rPr>
        <w:t>, Stephen Mayoryk,</w:t>
      </w:r>
      <w:r w:rsidR="004360FC" w:rsidRPr="001863E8">
        <w:rPr>
          <w:rFonts w:ascii="Arial Narrow" w:hAnsi="Arial Narrow"/>
        </w:rPr>
        <w:t xml:space="preserve"> </w:t>
      </w:r>
      <w:r w:rsidR="00C91AAB" w:rsidRPr="001863E8">
        <w:rPr>
          <w:rFonts w:ascii="Arial Narrow" w:hAnsi="Arial Narrow"/>
        </w:rPr>
        <w:t>Tamara Hatcher, Jessica Buck and John-Paul Whitmore</w:t>
      </w:r>
      <w:r w:rsidR="009101C5" w:rsidRPr="001863E8">
        <w:rPr>
          <w:rFonts w:ascii="Arial Narrow" w:hAnsi="Arial Narrow"/>
        </w:rPr>
        <w:t>.</w:t>
      </w:r>
    </w:p>
    <w:p w:rsidR="002B472D" w:rsidRPr="001863E8" w:rsidRDefault="002B472D" w:rsidP="00334B71">
      <w:pPr>
        <w:rPr>
          <w:rFonts w:ascii="Arial Narrow" w:hAnsi="Arial Narrow"/>
        </w:rPr>
      </w:pPr>
    </w:p>
    <w:p w:rsidR="007E4AA0" w:rsidRPr="001863E8" w:rsidRDefault="00334B71" w:rsidP="00334B71">
      <w:pPr>
        <w:rPr>
          <w:rFonts w:ascii="Arial Narrow" w:hAnsi="Arial Narrow"/>
        </w:rPr>
      </w:pPr>
      <w:r w:rsidRPr="001863E8">
        <w:rPr>
          <w:rFonts w:ascii="Arial Narrow" w:hAnsi="Arial Narrow"/>
        </w:rPr>
        <w:t>Othe</w:t>
      </w:r>
      <w:r w:rsidR="009101C5" w:rsidRPr="001863E8">
        <w:rPr>
          <w:rFonts w:ascii="Arial Narrow" w:hAnsi="Arial Narrow"/>
        </w:rPr>
        <w:t xml:space="preserve">rs Present:  </w:t>
      </w:r>
      <w:r w:rsidR="00C91AAB" w:rsidRPr="001863E8">
        <w:rPr>
          <w:rFonts w:ascii="Arial Narrow" w:hAnsi="Arial Narrow"/>
        </w:rPr>
        <w:t xml:space="preserve">David Lipinski, P.E., </w:t>
      </w:r>
      <w:r w:rsidR="00C91AAB" w:rsidRPr="001863E8">
        <w:rPr>
          <w:rFonts w:ascii="Arial Narrow" w:eastAsiaTheme="minorHAnsi" w:hAnsi="Arial Narrow" w:cstheme="minorBidi"/>
        </w:rPr>
        <w:t xml:space="preserve">Stacey MacNeel Esq., for Katherman, Hein &amp; Perry; Michael Stoltz, MFI Realty; and Thomas B. Englerth, PLS for SDC, </w:t>
      </w:r>
      <w:r w:rsidR="00C91AAB" w:rsidRPr="001863E8">
        <w:rPr>
          <w:rFonts w:ascii="Arial Narrow" w:hAnsi="Arial Narrow"/>
        </w:rPr>
        <w:t>Diane Kraatz, Shrewsbury Borough Council, and Mark Beran.</w:t>
      </w:r>
    </w:p>
    <w:p w:rsidR="004360FC" w:rsidRPr="001863E8" w:rsidRDefault="004360FC" w:rsidP="00334B71">
      <w:pPr>
        <w:rPr>
          <w:rFonts w:ascii="Arial Narrow" w:hAnsi="Arial Narrow"/>
        </w:rPr>
      </w:pPr>
    </w:p>
    <w:p w:rsidR="00334B71" w:rsidRPr="001863E8" w:rsidRDefault="00334B71" w:rsidP="00334B71">
      <w:pPr>
        <w:rPr>
          <w:rFonts w:ascii="Arial Narrow" w:hAnsi="Arial Narrow"/>
        </w:rPr>
      </w:pPr>
      <w:r w:rsidRPr="001863E8">
        <w:rPr>
          <w:rFonts w:ascii="Arial Narrow" w:hAnsi="Arial Narrow"/>
        </w:rPr>
        <w:t>Chairman Wills convened the regular meeting of the Shrewsbury Bor</w:t>
      </w:r>
      <w:r w:rsidR="00C91AAB" w:rsidRPr="001863E8">
        <w:rPr>
          <w:rFonts w:ascii="Arial Narrow" w:hAnsi="Arial Narrow"/>
        </w:rPr>
        <w:t>ough Planning Commission at 7:00</w:t>
      </w:r>
      <w:r w:rsidRPr="001863E8">
        <w:rPr>
          <w:rFonts w:ascii="Arial Narrow" w:hAnsi="Arial Narrow"/>
        </w:rPr>
        <w:t xml:space="preserve"> p.m. in the Municipal Building, 35 W. Railroad Avenue, Shrewsbury, PA  17361.</w:t>
      </w:r>
    </w:p>
    <w:p w:rsidR="00334B71" w:rsidRPr="001863E8" w:rsidRDefault="00334B71" w:rsidP="00334B71">
      <w:pPr>
        <w:rPr>
          <w:rFonts w:ascii="Arial Narrow" w:hAnsi="Arial Narrow"/>
        </w:rPr>
      </w:pPr>
    </w:p>
    <w:p w:rsidR="00334B71" w:rsidRPr="001863E8" w:rsidRDefault="00334B71" w:rsidP="00334B71">
      <w:pPr>
        <w:rPr>
          <w:rFonts w:ascii="Arial Narrow" w:hAnsi="Arial Narrow"/>
        </w:rPr>
      </w:pPr>
      <w:r w:rsidRPr="001863E8">
        <w:rPr>
          <w:rFonts w:ascii="Arial Narrow" w:hAnsi="Arial Narrow"/>
          <w:b/>
          <w:u w:val="single"/>
        </w:rPr>
        <w:t>APPROVAL OF MINUTES</w:t>
      </w:r>
    </w:p>
    <w:p w:rsidR="00334B71" w:rsidRPr="001863E8" w:rsidRDefault="007E4AA0" w:rsidP="00334B71">
      <w:pPr>
        <w:rPr>
          <w:rFonts w:ascii="Arial Narrow" w:hAnsi="Arial Narrow"/>
        </w:rPr>
      </w:pPr>
      <w:r w:rsidRPr="001863E8">
        <w:rPr>
          <w:rFonts w:ascii="Arial Narrow" w:hAnsi="Arial Narrow"/>
        </w:rPr>
        <w:t xml:space="preserve">S. Mayoryk </w:t>
      </w:r>
      <w:r w:rsidR="00334B71" w:rsidRPr="001863E8">
        <w:rPr>
          <w:rFonts w:ascii="Arial Narrow" w:hAnsi="Arial Narrow"/>
        </w:rPr>
        <w:t>moved to approve the Mi</w:t>
      </w:r>
      <w:r w:rsidR="00E75BB7" w:rsidRPr="001863E8">
        <w:rPr>
          <w:rFonts w:ascii="Arial Narrow" w:hAnsi="Arial Narrow"/>
        </w:rPr>
        <w:t xml:space="preserve">nutes of </w:t>
      </w:r>
      <w:r w:rsidR="006D3806" w:rsidRPr="001863E8">
        <w:rPr>
          <w:rFonts w:ascii="Arial Narrow" w:hAnsi="Arial Narrow"/>
        </w:rPr>
        <w:t>November 30, 2017</w:t>
      </w:r>
      <w:r w:rsidR="00C1787E" w:rsidRPr="001863E8">
        <w:rPr>
          <w:rFonts w:ascii="Arial Narrow" w:hAnsi="Arial Narrow"/>
        </w:rPr>
        <w:t>.  T. Hatcher</w:t>
      </w:r>
      <w:r w:rsidR="00525D83" w:rsidRPr="001863E8">
        <w:rPr>
          <w:rFonts w:ascii="Arial Narrow" w:hAnsi="Arial Narrow"/>
        </w:rPr>
        <w:t xml:space="preserve"> </w:t>
      </w:r>
      <w:r w:rsidR="00334B71" w:rsidRPr="001863E8">
        <w:rPr>
          <w:rFonts w:ascii="Arial Narrow" w:hAnsi="Arial Narrow"/>
        </w:rPr>
        <w:t xml:space="preserve">seconded the motion.  </w:t>
      </w:r>
      <w:r w:rsidR="007B1076">
        <w:rPr>
          <w:rFonts w:ascii="Arial Narrow" w:hAnsi="Arial Narrow"/>
        </w:rPr>
        <w:t xml:space="preserve">J. Whitmore abstained due to not being on the Planning Commission at that time.  </w:t>
      </w:r>
      <w:r w:rsidR="00334B71" w:rsidRPr="001863E8">
        <w:rPr>
          <w:rFonts w:ascii="Arial Narrow" w:hAnsi="Arial Narrow"/>
        </w:rPr>
        <w:t>The m</w:t>
      </w:r>
      <w:r w:rsidR="007B1076">
        <w:rPr>
          <w:rFonts w:ascii="Arial Narrow" w:hAnsi="Arial Narrow"/>
        </w:rPr>
        <w:t>otion carried.</w:t>
      </w:r>
    </w:p>
    <w:p w:rsidR="00334B71" w:rsidRPr="001863E8" w:rsidRDefault="00334B71" w:rsidP="00334B71">
      <w:pPr>
        <w:rPr>
          <w:rFonts w:ascii="Arial Narrow" w:hAnsi="Arial Narrow"/>
        </w:rPr>
      </w:pPr>
    </w:p>
    <w:p w:rsidR="00334B71" w:rsidRPr="001863E8" w:rsidRDefault="00334B71" w:rsidP="00334B71">
      <w:pPr>
        <w:rPr>
          <w:rFonts w:ascii="Arial Narrow" w:hAnsi="Arial Narrow"/>
          <w:b/>
          <w:u w:val="single"/>
        </w:rPr>
      </w:pPr>
      <w:r w:rsidRPr="001863E8">
        <w:rPr>
          <w:rFonts w:ascii="Arial Narrow" w:hAnsi="Arial Narrow"/>
          <w:b/>
          <w:u w:val="single"/>
        </w:rPr>
        <w:t>CITIZEN COMMENTS</w:t>
      </w:r>
    </w:p>
    <w:p w:rsidR="00334B71" w:rsidRPr="001863E8" w:rsidRDefault="00334B71" w:rsidP="00334B71">
      <w:pPr>
        <w:rPr>
          <w:rFonts w:ascii="Arial Narrow" w:hAnsi="Arial Narrow"/>
        </w:rPr>
      </w:pPr>
      <w:r w:rsidRPr="001863E8">
        <w:rPr>
          <w:rFonts w:ascii="Arial Narrow" w:hAnsi="Arial Narrow"/>
        </w:rPr>
        <w:t>None</w:t>
      </w:r>
    </w:p>
    <w:p w:rsidR="00334B71" w:rsidRPr="001863E8" w:rsidRDefault="00334B71" w:rsidP="00334B71">
      <w:pPr>
        <w:rPr>
          <w:rFonts w:ascii="Arial Narrow" w:hAnsi="Arial Narrow"/>
        </w:rPr>
      </w:pPr>
    </w:p>
    <w:p w:rsidR="001D23E7" w:rsidRDefault="00334B71" w:rsidP="00334B71">
      <w:pPr>
        <w:rPr>
          <w:rFonts w:ascii="Arial Narrow" w:hAnsi="Arial Narrow"/>
          <w:b/>
          <w:u w:val="single"/>
        </w:rPr>
      </w:pPr>
      <w:r w:rsidRPr="001863E8">
        <w:rPr>
          <w:rFonts w:ascii="Arial Narrow" w:hAnsi="Arial Narrow"/>
          <w:b/>
          <w:u w:val="single"/>
        </w:rPr>
        <w:t>NEW BUSINESS</w:t>
      </w:r>
    </w:p>
    <w:p w:rsidR="001C3D62" w:rsidRPr="001863E8" w:rsidRDefault="001C3D62" w:rsidP="00334B71">
      <w:pPr>
        <w:rPr>
          <w:rFonts w:ascii="Arial Narrow" w:hAnsi="Arial Narrow"/>
          <w:b/>
          <w:u w:val="single"/>
        </w:rPr>
      </w:pPr>
    </w:p>
    <w:p w:rsidR="006D3806" w:rsidRPr="001863E8" w:rsidRDefault="006D3806" w:rsidP="006D3806">
      <w:pPr>
        <w:spacing w:line="276" w:lineRule="auto"/>
        <w:rPr>
          <w:rFonts w:ascii="Arial Narrow" w:eastAsiaTheme="minorHAnsi" w:hAnsi="Arial Narrow" w:cs="Arial"/>
          <w:b/>
          <w:u w:val="single"/>
        </w:rPr>
      </w:pPr>
      <w:r w:rsidRPr="001863E8">
        <w:rPr>
          <w:rFonts w:ascii="Arial Narrow" w:eastAsiaTheme="minorHAnsi" w:hAnsi="Arial Narrow" w:cs="Arial"/>
          <w:b/>
          <w:u w:val="single"/>
        </w:rPr>
        <w:t>Schematic Site Plan 8.0, MFI Development Inc., 95 &amp; 99 East Forrest Avenue</w:t>
      </w:r>
    </w:p>
    <w:p w:rsidR="001D23E7" w:rsidRDefault="006D3806" w:rsidP="001D23E7">
      <w:pPr>
        <w:rPr>
          <w:rFonts w:ascii="Arial Narrow" w:hAnsi="Arial Narrow"/>
        </w:rPr>
      </w:pPr>
      <w:r w:rsidRPr="001863E8">
        <w:rPr>
          <w:rFonts w:ascii="Arial Narrow" w:eastAsiaTheme="minorHAnsi" w:hAnsi="Arial Narrow" w:cstheme="minorBidi"/>
        </w:rPr>
        <w:t>Thomas B. Englerth, PLS for SDC</w:t>
      </w:r>
      <w:r w:rsidRPr="001863E8">
        <w:rPr>
          <w:rFonts w:ascii="Arial Narrow" w:hAnsi="Arial Narrow"/>
        </w:rPr>
        <w:t xml:space="preserve"> represented the sketch plan and gave an overview of the plan.  This sketch plan is </w:t>
      </w:r>
      <w:r w:rsidR="001C3D62">
        <w:rPr>
          <w:rFonts w:ascii="Arial Narrow" w:hAnsi="Arial Narrow"/>
        </w:rPr>
        <w:t xml:space="preserve">a </w:t>
      </w:r>
      <w:r w:rsidRPr="001863E8">
        <w:rPr>
          <w:rFonts w:ascii="Arial Narrow" w:hAnsi="Arial Narrow"/>
        </w:rPr>
        <w:t xml:space="preserve">combination of three properties with a total approximate acreage of 3.25.  The proposed uses are a grocery store and </w:t>
      </w:r>
      <w:r w:rsidR="001C3D62">
        <w:rPr>
          <w:rFonts w:ascii="Arial Narrow" w:hAnsi="Arial Narrow"/>
        </w:rPr>
        <w:t xml:space="preserve">a </w:t>
      </w:r>
      <w:r w:rsidRPr="001863E8">
        <w:rPr>
          <w:rFonts w:ascii="Arial Narrow" w:hAnsi="Arial Narrow"/>
        </w:rPr>
        <w:t>retail strip mall.  T. Engl</w:t>
      </w:r>
      <w:r w:rsidR="001C3D62">
        <w:rPr>
          <w:rFonts w:ascii="Arial Narrow" w:hAnsi="Arial Narrow"/>
        </w:rPr>
        <w:t>erth stated</w:t>
      </w:r>
      <w:r w:rsidR="00FC0F9D" w:rsidRPr="001863E8">
        <w:rPr>
          <w:rFonts w:ascii="Arial Narrow" w:hAnsi="Arial Narrow"/>
        </w:rPr>
        <w:t xml:space="preserve"> they are proposing</w:t>
      </w:r>
      <w:r w:rsidRPr="001863E8">
        <w:rPr>
          <w:rFonts w:ascii="Arial Narrow" w:hAnsi="Arial Narrow"/>
        </w:rPr>
        <w:t xml:space="preserve"> two entrances to the businesses.  An entrance from Mt. Airy Road with a right turn </w:t>
      </w:r>
      <w:r w:rsidR="00FC0F9D" w:rsidRPr="001863E8">
        <w:rPr>
          <w:rFonts w:ascii="Arial Narrow" w:hAnsi="Arial Narrow"/>
        </w:rPr>
        <w:t>in a</w:t>
      </w:r>
      <w:r w:rsidR="001C3D62">
        <w:rPr>
          <w:rFonts w:ascii="Arial Narrow" w:hAnsi="Arial Narrow"/>
        </w:rPr>
        <w:t>nd a right turn out only and a</w:t>
      </w:r>
      <w:r w:rsidR="00FC0F9D" w:rsidRPr="001863E8">
        <w:rPr>
          <w:rFonts w:ascii="Arial Narrow" w:hAnsi="Arial Narrow"/>
        </w:rPr>
        <w:t xml:space="preserve"> second entrance</w:t>
      </w:r>
      <w:r w:rsidRPr="001863E8">
        <w:rPr>
          <w:rFonts w:ascii="Arial Narrow" w:hAnsi="Arial Narrow"/>
        </w:rPr>
        <w:t xml:space="preserve"> from East Forrest Avenue with a proposed left turn in and out and a right turn in and out.  </w:t>
      </w:r>
      <w:r w:rsidR="00FC0F9D" w:rsidRPr="001863E8">
        <w:rPr>
          <w:rFonts w:ascii="Arial Narrow" w:hAnsi="Arial Narrow"/>
        </w:rPr>
        <w:t xml:space="preserve">D. Lipinski indicated that the entrances </w:t>
      </w:r>
      <w:r w:rsidRPr="001863E8">
        <w:rPr>
          <w:rFonts w:ascii="Arial Narrow" w:hAnsi="Arial Narrow"/>
        </w:rPr>
        <w:t xml:space="preserve">would require approval from </w:t>
      </w:r>
      <w:r w:rsidR="001863E8" w:rsidRPr="001863E8">
        <w:rPr>
          <w:rFonts w:ascii="Arial Narrow" w:hAnsi="Arial Narrow"/>
        </w:rPr>
        <w:t>PennDot</w:t>
      </w:r>
      <w:r w:rsidRPr="001863E8">
        <w:rPr>
          <w:rFonts w:ascii="Arial Narrow" w:hAnsi="Arial Narrow"/>
        </w:rPr>
        <w:t xml:space="preserve"> since both are state roads.  There will be a meeting with </w:t>
      </w:r>
      <w:r w:rsidR="001863E8" w:rsidRPr="001863E8">
        <w:rPr>
          <w:rFonts w:ascii="Arial Narrow" w:hAnsi="Arial Narrow"/>
        </w:rPr>
        <w:t>PennDot</w:t>
      </w:r>
      <w:r w:rsidRPr="001863E8">
        <w:rPr>
          <w:rFonts w:ascii="Arial Narrow" w:hAnsi="Arial Narrow"/>
        </w:rPr>
        <w:t xml:space="preserve"> to discuss this.</w:t>
      </w:r>
      <w:r w:rsidR="00FC0F9D" w:rsidRPr="001863E8">
        <w:rPr>
          <w:rFonts w:ascii="Arial Narrow" w:hAnsi="Arial Narrow"/>
        </w:rPr>
        <w:t xml:space="preserve"> </w:t>
      </w:r>
    </w:p>
    <w:p w:rsidR="007B1076" w:rsidRDefault="007B1076" w:rsidP="001D23E7">
      <w:pPr>
        <w:rPr>
          <w:rFonts w:ascii="Arial Narrow" w:hAnsi="Arial Narrow"/>
        </w:rPr>
      </w:pPr>
    </w:p>
    <w:p w:rsidR="007B1076" w:rsidRDefault="007B1076" w:rsidP="001D23E7">
      <w:pPr>
        <w:rPr>
          <w:rFonts w:ascii="Arial Narrow" w:hAnsi="Arial Narrow"/>
        </w:rPr>
      </w:pPr>
      <w:r>
        <w:rPr>
          <w:rFonts w:ascii="Arial Narrow" w:hAnsi="Arial Narrow"/>
        </w:rPr>
        <w:t xml:space="preserve">J. Whitmore expressed this proposed sketch plan will not be congruous to the residential properties located </w:t>
      </w:r>
      <w:r w:rsidR="00577676">
        <w:rPr>
          <w:rFonts w:ascii="Arial Narrow" w:hAnsi="Arial Narrow"/>
        </w:rPr>
        <w:t>to</w:t>
      </w:r>
      <w:r>
        <w:rPr>
          <w:rFonts w:ascii="Arial Narrow" w:hAnsi="Arial Narrow"/>
        </w:rPr>
        <w:t xml:space="preserve"> the rea</w:t>
      </w:r>
      <w:r w:rsidR="00577676">
        <w:rPr>
          <w:rFonts w:ascii="Arial Narrow" w:hAnsi="Arial Narrow"/>
        </w:rPr>
        <w:t>r of this</w:t>
      </w:r>
      <w:r>
        <w:rPr>
          <w:rFonts w:ascii="Arial Narrow" w:hAnsi="Arial Narrow"/>
        </w:rPr>
        <w:t xml:space="preserve"> plan.  </w:t>
      </w:r>
    </w:p>
    <w:p w:rsidR="007B1076" w:rsidRDefault="007B1076" w:rsidP="001D23E7">
      <w:pPr>
        <w:rPr>
          <w:rFonts w:ascii="Arial Narrow" w:hAnsi="Arial Narrow"/>
        </w:rPr>
      </w:pPr>
    </w:p>
    <w:p w:rsidR="007B1076" w:rsidRDefault="007B1076" w:rsidP="001D23E7">
      <w:pPr>
        <w:rPr>
          <w:rFonts w:ascii="Arial Narrow" w:hAnsi="Arial Narrow"/>
        </w:rPr>
      </w:pPr>
      <w:r>
        <w:rPr>
          <w:rFonts w:ascii="Arial Narrow" w:hAnsi="Arial Narrow"/>
        </w:rPr>
        <w:t>Section 3.12 of the Shrewsbury Borough Zoning Ordinance states “</w:t>
      </w:r>
      <w:r w:rsidRPr="007B1076">
        <w:rPr>
          <w:rFonts w:ascii="Arial Narrow" w:hAnsi="Arial Narrow"/>
          <w:i/>
        </w:rPr>
        <w:t xml:space="preserve">No lot shall be graded by </w:t>
      </w:r>
      <w:r w:rsidR="00577676">
        <w:rPr>
          <w:rFonts w:ascii="Arial Narrow" w:hAnsi="Arial Narrow"/>
          <w:i/>
        </w:rPr>
        <w:t xml:space="preserve">either </w:t>
      </w:r>
      <w:r w:rsidRPr="007B1076">
        <w:rPr>
          <w:rFonts w:ascii="Arial Narrow" w:hAnsi="Arial Narrow"/>
          <w:i/>
        </w:rPr>
        <w:t>filling, excavating or a combination of excavating and filling unless a plan had been submitted and approved by the Borough.  Plans will not be approved that propose to alter the existing grade by more than six (6) feet unless such grading will be congruous with the adjoining property</w:t>
      </w:r>
      <w:r>
        <w:rPr>
          <w:rFonts w:ascii="Arial Narrow" w:hAnsi="Arial Narrow"/>
        </w:rPr>
        <w:t xml:space="preserve">.  </w:t>
      </w:r>
    </w:p>
    <w:p w:rsidR="007B1076" w:rsidRDefault="007B1076" w:rsidP="001D23E7">
      <w:pPr>
        <w:rPr>
          <w:rFonts w:ascii="Arial Narrow" w:hAnsi="Arial Narrow"/>
        </w:rPr>
      </w:pPr>
    </w:p>
    <w:p w:rsidR="007B1076" w:rsidRPr="001863E8" w:rsidRDefault="007B1076" w:rsidP="001D23E7">
      <w:pPr>
        <w:rPr>
          <w:rFonts w:ascii="Arial Narrow" w:hAnsi="Arial Narrow"/>
        </w:rPr>
      </w:pPr>
      <w:r>
        <w:rPr>
          <w:rFonts w:ascii="Arial Narrow" w:hAnsi="Arial Narrow"/>
        </w:rPr>
        <w:t>Atty. MacNeel stated this site cannot be built without the fill that results in the retaining wall and still be financially feasible for the developer.</w:t>
      </w:r>
    </w:p>
    <w:p w:rsidR="00FC0F9D" w:rsidRPr="001863E8" w:rsidRDefault="00FC0F9D" w:rsidP="001D23E7">
      <w:pPr>
        <w:rPr>
          <w:rFonts w:ascii="Arial Narrow" w:hAnsi="Arial Narrow"/>
        </w:rPr>
      </w:pPr>
    </w:p>
    <w:p w:rsidR="00957637" w:rsidRPr="001863E8" w:rsidRDefault="00FC0F9D" w:rsidP="00334B71">
      <w:pPr>
        <w:rPr>
          <w:rFonts w:ascii="Arial Narrow" w:hAnsi="Arial Narrow"/>
          <w:b/>
          <w:u w:val="single"/>
        </w:rPr>
      </w:pPr>
      <w:r w:rsidRPr="001863E8">
        <w:rPr>
          <w:rFonts w:ascii="Arial Narrow" w:hAnsi="Arial Narrow"/>
        </w:rPr>
        <w:t xml:space="preserve">S. Mayoryk made a motion to recommend a variance for grading from section 3.2 of the </w:t>
      </w:r>
      <w:r w:rsidR="00577676">
        <w:rPr>
          <w:rFonts w:ascii="Arial Narrow" w:hAnsi="Arial Narrow"/>
        </w:rPr>
        <w:t>Shrewsbury Zoning O</w:t>
      </w:r>
      <w:r w:rsidRPr="001863E8">
        <w:rPr>
          <w:rFonts w:ascii="Arial Narrow" w:hAnsi="Arial Narrow"/>
        </w:rPr>
        <w:t>rdina</w:t>
      </w:r>
      <w:r w:rsidR="007728CE" w:rsidRPr="001863E8">
        <w:rPr>
          <w:rFonts w:ascii="Arial Narrow" w:hAnsi="Arial Narrow"/>
        </w:rPr>
        <w:t>n</w:t>
      </w:r>
      <w:r w:rsidRPr="001863E8">
        <w:rPr>
          <w:rFonts w:ascii="Arial Narrow" w:hAnsi="Arial Narrow"/>
        </w:rPr>
        <w:t>ce to support grading higher than 6ft.</w:t>
      </w:r>
      <w:r w:rsidR="007B1076">
        <w:rPr>
          <w:rFonts w:ascii="Arial Narrow" w:hAnsi="Arial Narrow"/>
        </w:rPr>
        <w:t xml:space="preserve">which results in a retaining wall. </w:t>
      </w:r>
      <w:r w:rsidRPr="001863E8">
        <w:rPr>
          <w:rFonts w:ascii="Arial Narrow" w:hAnsi="Arial Narrow"/>
        </w:rPr>
        <w:t xml:space="preserve"> K. Wills seconded.  </w:t>
      </w:r>
      <w:r w:rsidR="00307A19" w:rsidRPr="001863E8">
        <w:rPr>
          <w:rFonts w:ascii="Arial Narrow" w:hAnsi="Arial Narrow"/>
        </w:rPr>
        <w:t xml:space="preserve">No Discussion. </w:t>
      </w:r>
      <w:r w:rsidRPr="001863E8">
        <w:rPr>
          <w:rFonts w:ascii="Arial Narrow" w:hAnsi="Arial Narrow"/>
        </w:rPr>
        <w:t xml:space="preserve"> J. Whitmore voted nay</w:t>
      </w:r>
      <w:r w:rsidR="00307A19" w:rsidRPr="001863E8">
        <w:rPr>
          <w:rFonts w:ascii="Arial Narrow" w:hAnsi="Arial Narrow"/>
        </w:rPr>
        <w:t>.  T. Hatcher voted aye and J. Buck voted aye. Motion carrie</w:t>
      </w:r>
      <w:r w:rsidR="007B1076">
        <w:rPr>
          <w:rFonts w:ascii="Arial Narrow" w:hAnsi="Arial Narrow"/>
        </w:rPr>
        <w:t xml:space="preserve">d with four ayes and one nay.  </w:t>
      </w:r>
    </w:p>
    <w:p w:rsidR="005A259C" w:rsidRPr="001863E8" w:rsidRDefault="005A259C" w:rsidP="00334B71">
      <w:pPr>
        <w:rPr>
          <w:rFonts w:ascii="Arial Narrow" w:hAnsi="Arial Narrow"/>
          <w:b/>
          <w:u w:val="single"/>
        </w:rPr>
      </w:pPr>
    </w:p>
    <w:p w:rsidR="0038094C" w:rsidRPr="001863E8" w:rsidRDefault="0038094C" w:rsidP="00334B71">
      <w:pPr>
        <w:rPr>
          <w:rFonts w:ascii="Arial Narrow" w:hAnsi="Arial Narrow"/>
        </w:rPr>
      </w:pPr>
      <w:r w:rsidRPr="001863E8">
        <w:rPr>
          <w:rFonts w:ascii="Arial Narrow" w:hAnsi="Arial Narrow"/>
          <w:b/>
          <w:u w:val="single"/>
        </w:rPr>
        <w:t>OTHER BUSINESS</w:t>
      </w:r>
    </w:p>
    <w:p w:rsidR="0038094C" w:rsidRPr="001863E8" w:rsidRDefault="0038094C" w:rsidP="00334B71">
      <w:pPr>
        <w:rPr>
          <w:rFonts w:ascii="Arial Narrow" w:hAnsi="Arial Narrow"/>
        </w:rPr>
      </w:pPr>
      <w:r w:rsidRPr="001863E8">
        <w:rPr>
          <w:rFonts w:ascii="Arial Narrow" w:hAnsi="Arial Narrow"/>
        </w:rPr>
        <w:t>None</w:t>
      </w:r>
    </w:p>
    <w:p w:rsidR="00166C08" w:rsidRPr="001863E8" w:rsidRDefault="00166C08" w:rsidP="00334B71">
      <w:pPr>
        <w:rPr>
          <w:rFonts w:ascii="Arial Narrow" w:hAnsi="Arial Narrow"/>
        </w:rPr>
      </w:pPr>
    </w:p>
    <w:p w:rsidR="00334B71" w:rsidRPr="001863E8" w:rsidRDefault="00334B71" w:rsidP="00334B71">
      <w:pPr>
        <w:rPr>
          <w:rFonts w:ascii="Arial Narrow" w:hAnsi="Arial Narrow"/>
          <w:b/>
          <w:u w:val="single"/>
        </w:rPr>
      </w:pPr>
      <w:r w:rsidRPr="001863E8">
        <w:rPr>
          <w:rFonts w:ascii="Arial Narrow" w:hAnsi="Arial Narrow"/>
          <w:b/>
          <w:u w:val="single"/>
        </w:rPr>
        <w:t>BILLS AND COMMUNICATIONS</w:t>
      </w:r>
    </w:p>
    <w:p w:rsidR="00334B71" w:rsidRPr="001863E8" w:rsidRDefault="00334B71" w:rsidP="00334B71">
      <w:pPr>
        <w:rPr>
          <w:rFonts w:ascii="Arial Narrow" w:hAnsi="Arial Narrow"/>
        </w:rPr>
      </w:pPr>
      <w:r w:rsidRPr="001863E8">
        <w:rPr>
          <w:rFonts w:ascii="Arial Narrow" w:hAnsi="Arial Narrow"/>
        </w:rPr>
        <w:t>None</w:t>
      </w:r>
    </w:p>
    <w:p w:rsidR="00334B71" w:rsidRPr="001863E8" w:rsidRDefault="00334B71" w:rsidP="00334B71">
      <w:pPr>
        <w:jc w:val="both"/>
        <w:rPr>
          <w:rFonts w:ascii="Arial Narrow" w:hAnsi="Arial Narrow"/>
        </w:rPr>
      </w:pPr>
    </w:p>
    <w:p w:rsidR="00334B71" w:rsidRPr="001863E8" w:rsidRDefault="00334B71" w:rsidP="00334B71">
      <w:pPr>
        <w:jc w:val="both"/>
        <w:rPr>
          <w:rFonts w:ascii="Arial Narrow" w:hAnsi="Arial Narrow"/>
          <w:b/>
          <w:u w:val="single"/>
        </w:rPr>
      </w:pPr>
      <w:r w:rsidRPr="001863E8">
        <w:rPr>
          <w:rFonts w:ascii="Arial Narrow" w:hAnsi="Arial Narrow"/>
          <w:b/>
          <w:u w:val="single"/>
        </w:rPr>
        <w:t>REPORTS</w:t>
      </w:r>
    </w:p>
    <w:p w:rsidR="00334B71" w:rsidRDefault="00334B71" w:rsidP="00334B71">
      <w:pPr>
        <w:jc w:val="both"/>
        <w:rPr>
          <w:rFonts w:ascii="Arial Narrow" w:hAnsi="Arial Narrow"/>
        </w:rPr>
      </w:pPr>
      <w:r w:rsidRPr="001863E8">
        <w:rPr>
          <w:rFonts w:ascii="Arial Narrow" w:hAnsi="Arial Narrow"/>
        </w:rPr>
        <w:t>None</w:t>
      </w:r>
    </w:p>
    <w:p w:rsidR="00FF6AAA" w:rsidRDefault="00FF6AAA" w:rsidP="00334B71">
      <w:pPr>
        <w:jc w:val="both"/>
        <w:rPr>
          <w:rFonts w:ascii="Arial Narrow" w:hAnsi="Arial Narrow"/>
        </w:rPr>
      </w:pPr>
      <w:bookmarkStart w:id="0" w:name="_GoBack"/>
      <w:bookmarkEnd w:id="0"/>
    </w:p>
    <w:p w:rsidR="00FF6AAA" w:rsidRDefault="00FF6AAA" w:rsidP="00334B71">
      <w:pPr>
        <w:jc w:val="both"/>
        <w:rPr>
          <w:rFonts w:ascii="Arial Narrow" w:hAnsi="Arial Narrow"/>
        </w:rPr>
      </w:pPr>
    </w:p>
    <w:p w:rsidR="00FF6AAA" w:rsidRPr="001863E8" w:rsidRDefault="00FF6AAA" w:rsidP="00334B71">
      <w:pPr>
        <w:jc w:val="both"/>
        <w:rPr>
          <w:rFonts w:ascii="Arial Narrow" w:hAnsi="Arial Narrow"/>
        </w:rPr>
      </w:pPr>
    </w:p>
    <w:p w:rsidR="00334B71" w:rsidRPr="001863E8" w:rsidRDefault="00334B71" w:rsidP="00334B71">
      <w:pPr>
        <w:jc w:val="both"/>
        <w:rPr>
          <w:rFonts w:ascii="Arial Narrow" w:hAnsi="Arial Narrow"/>
          <w:b/>
          <w:u w:val="single"/>
        </w:rPr>
      </w:pPr>
    </w:p>
    <w:p w:rsidR="00334B71" w:rsidRPr="001863E8" w:rsidRDefault="00334B71" w:rsidP="00334B71">
      <w:pPr>
        <w:jc w:val="both"/>
        <w:rPr>
          <w:rFonts w:ascii="Arial Narrow" w:hAnsi="Arial Narrow"/>
          <w:b/>
          <w:u w:val="single"/>
        </w:rPr>
      </w:pPr>
      <w:r w:rsidRPr="001863E8">
        <w:rPr>
          <w:rFonts w:ascii="Arial Narrow" w:hAnsi="Arial Narrow"/>
          <w:b/>
          <w:u w:val="single"/>
        </w:rPr>
        <w:lastRenderedPageBreak/>
        <w:t>ADJOURNMENT</w:t>
      </w:r>
    </w:p>
    <w:p w:rsidR="00334B71" w:rsidRPr="001863E8" w:rsidRDefault="004360FC" w:rsidP="00334B71">
      <w:pPr>
        <w:jc w:val="both"/>
        <w:rPr>
          <w:rFonts w:ascii="Arial Narrow" w:hAnsi="Arial Narrow"/>
        </w:rPr>
      </w:pPr>
      <w:r w:rsidRPr="001863E8">
        <w:rPr>
          <w:rFonts w:ascii="Arial Narrow" w:hAnsi="Arial Narrow"/>
        </w:rPr>
        <w:t>S. Mayoryk</w:t>
      </w:r>
      <w:r w:rsidR="00525D83" w:rsidRPr="001863E8">
        <w:rPr>
          <w:rFonts w:ascii="Arial Narrow" w:hAnsi="Arial Narrow"/>
        </w:rPr>
        <w:t xml:space="preserve"> </w:t>
      </w:r>
      <w:r w:rsidR="00334B71" w:rsidRPr="001863E8">
        <w:rPr>
          <w:rFonts w:ascii="Arial Narrow" w:hAnsi="Arial Narrow"/>
        </w:rPr>
        <w:t>move</w:t>
      </w:r>
      <w:r w:rsidR="00FC0F9D" w:rsidRPr="001863E8">
        <w:rPr>
          <w:rFonts w:ascii="Arial Narrow" w:hAnsi="Arial Narrow"/>
        </w:rPr>
        <w:t>d to adjourn the meeting at 7:45pm.  J. Whitmore</w:t>
      </w:r>
      <w:r w:rsidR="00334B71" w:rsidRPr="001863E8">
        <w:rPr>
          <w:rFonts w:ascii="Arial Narrow" w:hAnsi="Arial Narrow"/>
        </w:rPr>
        <w:t xml:space="preserve"> seconded.  The motion carried with all in favor.</w:t>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p>
    <w:p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p>
    <w:p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Submitted by,</w:t>
      </w:r>
    </w:p>
    <w:p w:rsidR="00DA3762" w:rsidRPr="001863E8" w:rsidRDefault="00334B71" w:rsidP="005B3A34">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Kimberly M. Dettinger</w:t>
      </w:r>
    </w:p>
    <w:p w:rsidR="001863E8" w:rsidRPr="001863E8" w:rsidRDefault="001863E8">
      <w:pPr>
        <w:jc w:val="both"/>
        <w:rPr>
          <w:rFonts w:ascii="Arial Narrow" w:hAnsi="Arial Narrow"/>
        </w:rPr>
      </w:pPr>
    </w:p>
    <w:sectPr w:rsidR="001863E8" w:rsidRPr="001863E8" w:rsidSect="0057767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41B9"/>
    <w:multiLevelType w:val="hybridMultilevel"/>
    <w:tmpl w:val="611E1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0C3434"/>
    <w:multiLevelType w:val="hybridMultilevel"/>
    <w:tmpl w:val="798A46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6"/>
  </w:num>
  <w:num w:numId="5">
    <w:abstractNumId w:val="2"/>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71"/>
    <w:rsid w:val="00010240"/>
    <w:rsid w:val="00011885"/>
    <w:rsid w:val="000137BD"/>
    <w:rsid w:val="00042DBF"/>
    <w:rsid w:val="000C1C79"/>
    <w:rsid w:val="000C3D75"/>
    <w:rsid w:val="00115A34"/>
    <w:rsid w:val="00151BB8"/>
    <w:rsid w:val="00166C08"/>
    <w:rsid w:val="001863E8"/>
    <w:rsid w:val="001C3D62"/>
    <w:rsid w:val="001D04B1"/>
    <w:rsid w:val="001D23E7"/>
    <w:rsid w:val="00227C9E"/>
    <w:rsid w:val="002A0856"/>
    <w:rsid w:val="002B472D"/>
    <w:rsid w:val="00307A19"/>
    <w:rsid w:val="00334B71"/>
    <w:rsid w:val="0038094C"/>
    <w:rsid w:val="003A2606"/>
    <w:rsid w:val="003C37C7"/>
    <w:rsid w:val="003D6F7A"/>
    <w:rsid w:val="003F6623"/>
    <w:rsid w:val="004360FC"/>
    <w:rsid w:val="004643F3"/>
    <w:rsid w:val="004C5F99"/>
    <w:rsid w:val="004D6486"/>
    <w:rsid w:val="00525116"/>
    <w:rsid w:val="00525D83"/>
    <w:rsid w:val="00577676"/>
    <w:rsid w:val="005A259C"/>
    <w:rsid w:val="005B3A34"/>
    <w:rsid w:val="005E4C86"/>
    <w:rsid w:val="00642FD3"/>
    <w:rsid w:val="006864DC"/>
    <w:rsid w:val="00687388"/>
    <w:rsid w:val="006D3806"/>
    <w:rsid w:val="006F4F89"/>
    <w:rsid w:val="0074743A"/>
    <w:rsid w:val="0075276E"/>
    <w:rsid w:val="00755D81"/>
    <w:rsid w:val="007728CE"/>
    <w:rsid w:val="007B1076"/>
    <w:rsid w:val="007E4AA0"/>
    <w:rsid w:val="00891E9B"/>
    <w:rsid w:val="009101C5"/>
    <w:rsid w:val="00951CE1"/>
    <w:rsid w:val="00957637"/>
    <w:rsid w:val="009825AF"/>
    <w:rsid w:val="009838E5"/>
    <w:rsid w:val="0098788A"/>
    <w:rsid w:val="00993DC5"/>
    <w:rsid w:val="00A6644C"/>
    <w:rsid w:val="00AA3B93"/>
    <w:rsid w:val="00AB06DB"/>
    <w:rsid w:val="00B258B3"/>
    <w:rsid w:val="00B47856"/>
    <w:rsid w:val="00B519E7"/>
    <w:rsid w:val="00B5672A"/>
    <w:rsid w:val="00BC30FC"/>
    <w:rsid w:val="00BC7073"/>
    <w:rsid w:val="00BE33BD"/>
    <w:rsid w:val="00C1787E"/>
    <w:rsid w:val="00C32829"/>
    <w:rsid w:val="00C817F8"/>
    <w:rsid w:val="00C85D8B"/>
    <w:rsid w:val="00C91AAB"/>
    <w:rsid w:val="00CB4801"/>
    <w:rsid w:val="00CF6EFE"/>
    <w:rsid w:val="00D20669"/>
    <w:rsid w:val="00D93E9D"/>
    <w:rsid w:val="00DA14DC"/>
    <w:rsid w:val="00DA3762"/>
    <w:rsid w:val="00DB18E3"/>
    <w:rsid w:val="00DD779D"/>
    <w:rsid w:val="00E06A2B"/>
    <w:rsid w:val="00E359A1"/>
    <w:rsid w:val="00E560B0"/>
    <w:rsid w:val="00E57047"/>
    <w:rsid w:val="00E63000"/>
    <w:rsid w:val="00E75BB7"/>
    <w:rsid w:val="00F17BAE"/>
    <w:rsid w:val="00F41D3F"/>
    <w:rsid w:val="00F8539E"/>
    <w:rsid w:val="00FC0F9D"/>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6DD0-CFC1-40EE-A4B9-1D07872A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9</cp:revision>
  <cp:lastPrinted>2018-04-03T12:35:00Z</cp:lastPrinted>
  <dcterms:created xsi:type="dcterms:W3CDTF">2018-03-27T13:11:00Z</dcterms:created>
  <dcterms:modified xsi:type="dcterms:W3CDTF">2018-04-03T13:31:00Z</dcterms:modified>
</cp:coreProperties>
</file>