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2D472615" w:rsidR="00EA2383" w:rsidRDefault="00EA2383" w:rsidP="00EA2383">
      <w:pPr>
        <w:spacing w:after="0"/>
      </w:pPr>
      <w:r>
        <w:t>REGULAR MEETING                                                                  </w:t>
      </w:r>
      <w:r w:rsidR="006D56B7">
        <w:t xml:space="preserve">       </w:t>
      </w:r>
      <w:r w:rsidR="008D3100">
        <w:t xml:space="preserve">    </w:t>
      </w:r>
      <w:r w:rsidR="00F85B61">
        <w:t xml:space="preserve">  </w:t>
      </w:r>
      <w:r w:rsidR="00C567E7">
        <w:t xml:space="preserve">    October</w:t>
      </w:r>
      <w:r w:rsidR="002431B1">
        <w:t xml:space="preserve"> 2</w:t>
      </w:r>
      <w:r w:rsidR="00C567E7">
        <w:t>7</w:t>
      </w:r>
      <w:r w:rsidR="00B41340">
        <w:t>,</w:t>
      </w:r>
      <w:r w:rsidR="00C2605A">
        <w:t xml:space="preserve"> 20</w:t>
      </w:r>
      <w:r w:rsidR="00935A83">
        <w:t>21</w:t>
      </w:r>
    </w:p>
    <w:p w14:paraId="37849E9C" w14:textId="77777777" w:rsidR="002217C1" w:rsidRDefault="002217C1" w:rsidP="001D3EED">
      <w:pPr>
        <w:spacing w:after="0"/>
      </w:pPr>
    </w:p>
    <w:p w14:paraId="111E95D8" w14:textId="77777777" w:rsidR="002431B1" w:rsidRDefault="00413041" w:rsidP="001D3EED">
      <w:pPr>
        <w:spacing w:after="0"/>
      </w:pPr>
      <w:r>
        <w:t xml:space="preserve">MEMBERS PRESENT:  </w:t>
      </w:r>
      <w:r w:rsidR="002217C1">
        <w:t>Dennis Wertz</w:t>
      </w:r>
      <w:r w:rsidR="000F0751">
        <w:t>,</w:t>
      </w:r>
      <w:r w:rsidR="00AA133D">
        <w:t xml:space="preserve"> </w:t>
      </w:r>
      <w:r w:rsidR="00872074">
        <w:t>John Hoover,</w:t>
      </w:r>
      <w:r w:rsidR="00E41D51">
        <w:t xml:space="preserve"> Terry Blomquist</w:t>
      </w:r>
      <w:r w:rsidR="002431B1">
        <w:t>, Ted Nadobny,</w:t>
      </w:r>
      <w:r w:rsidR="00872074">
        <w:t xml:space="preserve"> and</w:t>
      </w:r>
    </w:p>
    <w:p w14:paraId="2292E9DD" w14:textId="6F4F8DF1" w:rsidR="00275210" w:rsidRDefault="001E31D5" w:rsidP="002431B1">
      <w:pPr>
        <w:spacing w:after="0"/>
        <w:ind w:left="2160" w:firstLine="720"/>
      </w:pPr>
      <w:r>
        <w:t xml:space="preserve">Via Zoom </w:t>
      </w:r>
      <w:r w:rsidR="00711630">
        <w:t>Andrew</w:t>
      </w:r>
      <w:r w:rsidR="002431B1">
        <w:t xml:space="preserve"> </w:t>
      </w:r>
      <w:r w:rsidR="00275210">
        <w:t>Campbell</w:t>
      </w:r>
    </w:p>
    <w:p w14:paraId="1F92712C" w14:textId="2DEFA79B"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5C8E3AD5" w14:textId="76BFA8AE" w:rsidR="00FC721A" w:rsidRDefault="00935A83" w:rsidP="001115E0">
      <w:pPr>
        <w:spacing w:after="0"/>
      </w:pPr>
      <w:r>
        <w:tab/>
      </w:r>
      <w:r>
        <w:tab/>
      </w:r>
      <w:r>
        <w:tab/>
        <w:t xml:space="preserve">       </w:t>
      </w:r>
      <w:r w:rsidR="00E41D51">
        <w:t>Jason Brenneman, Eng.</w:t>
      </w:r>
      <w:r w:rsidR="002431B1">
        <w:t>; Phil Robinson;</w:t>
      </w:r>
      <w:r w:rsidR="00F451A8">
        <w:t xml:space="preserve"> Richard Buchanan</w:t>
      </w:r>
      <w:r w:rsidR="005E7689">
        <w:t>; Brian</w:t>
      </w:r>
    </w:p>
    <w:p w14:paraId="31B71CC3" w14:textId="29A77ABF" w:rsidR="005E7689" w:rsidRDefault="005E7689" w:rsidP="001115E0">
      <w:pPr>
        <w:spacing w:after="0"/>
      </w:pPr>
      <w:r>
        <w:tab/>
      </w:r>
      <w:r>
        <w:tab/>
      </w:r>
      <w:r>
        <w:tab/>
        <w:t xml:space="preserve">       Parrish</w:t>
      </w:r>
      <w:r w:rsidR="001E31D5">
        <w:t xml:space="preserve">; Jason </w:t>
      </w:r>
      <w:proofErr w:type="spellStart"/>
      <w:r w:rsidR="001E31D5">
        <w:t>Dunaja</w:t>
      </w:r>
      <w:proofErr w:type="spellEnd"/>
    </w:p>
    <w:p w14:paraId="063FC64F" w14:textId="5C18BCC8" w:rsidR="00D92219" w:rsidRDefault="00CA12A9"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7B6BFE43" w:rsidR="001F7AB8" w:rsidRDefault="00EA2383" w:rsidP="00EA2383">
      <w:pPr>
        <w:spacing w:after="0"/>
      </w:pPr>
      <w:r>
        <w:t>A regular meeting of the Municipal Authori</w:t>
      </w:r>
      <w:r w:rsidR="007F305E">
        <w:t>ty convened at 7:0</w:t>
      </w:r>
      <w:r w:rsidR="001E31D5">
        <w:t>0</w:t>
      </w:r>
      <w:r>
        <w:t xml:space="preserve"> p.m.</w:t>
      </w:r>
      <w:r w:rsidR="00B77E75">
        <w:t xml:space="preserve"> </w:t>
      </w:r>
      <w:r w:rsidR="00EE55F5">
        <w:t>with</w:t>
      </w:r>
      <w:r w:rsidR="00E41D51">
        <w:t xml:space="preserve"> Chairman </w:t>
      </w:r>
      <w:r w:rsidR="002431B1">
        <w:t>Nadobny</w:t>
      </w:r>
      <w:r w:rsidR="00E41D51">
        <w:t xml:space="preserve"> </w:t>
      </w:r>
      <w:r>
        <w:t>presiding.</w:t>
      </w:r>
    </w:p>
    <w:p w14:paraId="209E2476" w14:textId="77777777" w:rsidR="00AA133D" w:rsidRDefault="00AA133D"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67D731F7" w:rsidR="00EA2383" w:rsidRDefault="001E31D5" w:rsidP="00EA2383">
      <w:pPr>
        <w:spacing w:after="0"/>
      </w:pPr>
      <w:r>
        <w:t>J. Hoover</w:t>
      </w:r>
      <w:r w:rsidR="00261A38">
        <w:t xml:space="preserve"> moved to approve th</w:t>
      </w:r>
      <w:r w:rsidR="005E1090">
        <w:t>e minutes of</w:t>
      </w:r>
      <w:r w:rsidR="00AE4205">
        <w:t xml:space="preserve"> the </w:t>
      </w:r>
      <w:r w:rsidR="005E7689">
        <w:t>August 25</w:t>
      </w:r>
      <w:r w:rsidR="00EA2383">
        <w:t>, 20</w:t>
      </w:r>
      <w:r w:rsidR="00F80474">
        <w:t>2</w:t>
      </w:r>
      <w:r w:rsidR="00DF1BA9">
        <w:t>1</w:t>
      </w:r>
      <w:r w:rsidR="00EA2383">
        <w:t xml:space="preserve"> meeting</w:t>
      </w:r>
      <w:r w:rsidR="00261A38">
        <w:t>.</w:t>
      </w:r>
    </w:p>
    <w:p w14:paraId="7E7BC288" w14:textId="58A65198" w:rsidR="00261A38" w:rsidRDefault="001E31D5" w:rsidP="00EA2383">
      <w:pPr>
        <w:spacing w:after="0"/>
      </w:pPr>
      <w:r>
        <w:t>D. Wertz</w:t>
      </w:r>
      <w:r w:rsidR="00261A38">
        <w:t xml:space="preserve"> seconded.  The motion carried with all voting in favor.</w:t>
      </w:r>
    </w:p>
    <w:p w14:paraId="14E90069" w14:textId="77777777" w:rsidR="00EA2383" w:rsidRDefault="00EA2383" w:rsidP="00EA2383">
      <w:pPr>
        <w:spacing w:after="0"/>
      </w:pPr>
    </w:p>
    <w:p w14:paraId="49C16CB3" w14:textId="77777777" w:rsidR="00EA2383" w:rsidRDefault="00EA2383" w:rsidP="00EA2383">
      <w:pPr>
        <w:spacing w:after="0"/>
        <w:rPr>
          <w:b/>
          <w:bCs/>
          <w:u w:val="single"/>
        </w:rPr>
      </w:pPr>
      <w:r>
        <w:rPr>
          <w:b/>
          <w:bCs/>
          <w:u w:val="single"/>
        </w:rPr>
        <w:t>CITIZEN’S COMMENTS</w:t>
      </w:r>
    </w:p>
    <w:p w14:paraId="6943EFCD" w14:textId="7FF90F6B" w:rsidR="00AA133D" w:rsidRDefault="00AA133D" w:rsidP="00EA2383">
      <w:pPr>
        <w:spacing w:after="0"/>
        <w:rPr>
          <w:b/>
          <w:bCs/>
          <w:u w:val="single"/>
        </w:rPr>
      </w:pPr>
    </w:p>
    <w:p w14:paraId="0D80D096" w14:textId="201FBDCA" w:rsidR="00332C3A" w:rsidRDefault="005772D4" w:rsidP="00EA2383">
      <w:pPr>
        <w:spacing w:after="0"/>
      </w:pPr>
      <w:r>
        <w:t xml:space="preserve">Brian Parrish and Jason </w:t>
      </w:r>
      <w:proofErr w:type="spellStart"/>
      <w:r>
        <w:t>Dunaja</w:t>
      </w:r>
      <w:proofErr w:type="spellEnd"/>
      <w:r>
        <w:t xml:space="preserve"> were present to ask if the three EDUs they purchased from the Township could be now used at </w:t>
      </w:r>
      <w:r w:rsidR="003A08DA">
        <w:t>the True Value property.  They are currently limited to using 700 GPD for the two</w:t>
      </w:r>
      <w:r w:rsidR="004B7420">
        <w:t xml:space="preserve"> EDUs</w:t>
      </w:r>
      <w:r w:rsidR="003A08DA">
        <w:t xml:space="preserve"> that were in existence </w:t>
      </w:r>
      <w:r w:rsidR="004B7420">
        <w:t>prior to</w:t>
      </w:r>
      <w:r w:rsidR="003A08DA">
        <w:t xml:space="preserve"> purchasing the additional three.  The interceptor has not been enlarged because the materials </w:t>
      </w:r>
      <w:r w:rsidR="004B7420">
        <w:t>were just</w:t>
      </w:r>
      <w:r w:rsidR="003A08DA">
        <w:t xml:space="preserve"> received and</w:t>
      </w:r>
      <w:r w:rsidR="003E3D50">
        <w:t xml:space="preserve"> therefore the work</w:t>
      </w:r>
      <w:r w:rsidR="003A08DA">
        <w:t xml:space="preserve"> will not be done next spring.  Based on Eng. Brenneman’s</w:t>
      </w:r>
      <w:r w:rsidR="003E3D50">
        <w:t xml:space="preserve"> previously completed</w:t>
      </w:r>
      <w:r w:rsidR="003A08DA">
        <w:t xml:space="preserve"> study, the interceptor could receive a few additional</w:t>
      </w:r>
      <w:r w:rsidR="004B7420">
        <w:t xml:space="preserve"> EDU</w:t>
      </w:r>
      <w:r w:rsidR="003A08DA">
        <w:t xml:space="preserve"> flows.  Based on this study, </w:t>
      </w:r>
      <w:r w:rsidR="004B7420">
        <w:t xml:space="preserve">Mr. </w:t>
      </w:r>
      <w:r w:rsidR="003A08DA">
        <w:t xml:space="preserve">Parrish and </w:t>
      </w:r>
      <w:r w:rsidR="004B7420">
        <w:t xml:space="preserve">Mr. </w:t>
      </w:r>
      <w:proofErr w:type="spellStart"/>
      <w:r w:rsidR="003A08DA">
        <w:t>Dunaja</w:t>
      </w:r>
      <w:proofErr w:type="spellEnd"/>
      <w:r w:rsidR="003A08DA">
        <w:t xml:space="preserve"> were given permission to use the additional three EDUs flows at the True Value store.</w:t>
      </w:r>
    </w:p>
    <w:p w14:paraId="13AB2126" w14:textId="77777777" w:rsidR="00332C3A" w:rsidRDefault="00332C3A" w:rsidP="00EA2383">
      <w:pPr>
        <w:spacing w:after="0"/>
      </w:pPr>
    </w:p>
    <w:p w14:paraId="13617720" w14:textId="6FD3AA89" w:rsidR="00332C3A" w:rsidRDefault="00332C3A" w:rsidP="00EA2383">
      <w:pPr>
        <w:spacing w:after="0"/>
      </w:pPr>
      <w:r>
        <w:t xml:space="preserve">J. Hoover moved to acknowledge that based on Eng. Brenneman’s study, </w:t>
      </w:r>
      <w:r w:rsidR="003E3D50">
        <w:t xml:space="preserve">the </w:t>
      </w:r>
      <w:r>
        <w:t>conditions are met to allow True Value to use the additional three EDUs at this property.</w:t>
      </w:r>
    </w:p>
    <w:p w14:paraId="1E3E8B3F" w14:textId="57F1E933" w:rsidR="00332C3A" w:rsidRDefault="00332C3A" w:rsidP="00EA2383">
      <w:pPr>
        <w:spacing w:after="0"/>
      </w:pPr>
      <w:r>
        <w:t>D. Wertz seconded.  The motion carried with all voting in favor.</w:t>
      </w:r>
    </w:p>
    <w:p w14:paraId="768C2696" w14:textId="77777777" w:rsidR="00332C3A" w:rsidRDefault="00332C3A" w:rsidP="00EA2383">
      <w:pPr>
        <w:spacing w:after="0"/>
      </w:pPr>
    </w:p>
    <w:p w14:paraId="0E6A1370" w14:textId="2A50917B" w:rsidR="003311A6" w:rsidRDefault="004B7420" w:rsidP="00EA2383">
      <w:pPr>
        <w:spacing w:after="0"/>
      </w:pPr>
      <w:r>
        <w:t xml:space="preserve">Mr. </w:t>
      </w:r>
      <w:proofErr w:type="spellStart"/>
      <w:r w:rsidR="003A08DA">
        <w:t>Dunaja</w:t>
      </w:r>
      <w:proofErr w:type="spellEnd"/>
      <w:r w:rsidR="003A08DA">
        <w:t xml:space="preserve"> also asked how they could get on a list to be able to purchase any extra EDUs the Authority may receive to sell to users in the Township.  They were told that one meeting was held with New Freedom Borough which was very productive and another meeting is to occur that will involve Shrewsbury and Hopewell Townships.  Sol. Rehmeyer advised </w:t>
      </w:r>
      <w:r>
        <w:t xml:space="preserve">Mr. </w:t>
      </w:r>
      <w:r w:rsidR="003A08DA">
        <w:t>Parrish and</w:t>
      </w:r>
      <w:r>
        <w:t xml:space="preserve"> Mr.</w:t>
      </w:r>
      <w:r w:rsidR="003A08DA">
        <w:t xml:space="preserve"> </w:t>
      </w:r>
      <w:proofErr w:type="spellStart"/>
      <w:r w:rsidR="003A08DA">
        <w:t>Dunaja</w:t>
      </w:r>
      <w:proofErr w:type="spellEnd"/>
      <w:r w:rsidR="003A08DA">
        <w:t xml:space="preserve"> to send a letter to the Authority asking for their EDUs, the reason</w:t>
      </w:r>
      <w:r w:rsidR="003E3D50">
        <w:t xml:space="preserve"> desired (property and use)</w:t>
      </w:r>
      <w:r w:rsidR="003A08DA">
        <w:t xml:space="preserve"> and timeframe in which they would be put to use.</w:t>
      </w:r>
    </w:p>
    <w:p w14:paraId="2D0A8C68" w14:textId="5BAEF1DA" w:rsidR="003A08DA" w:rsidRDefault="003A08DA" w:rsidP="00EA2383">
      <w:pPr>
        <w:spacing w:after="0"/>
      </w:pPr>
    </w:p>
    <w:p w14:paraId="61810C7D" w14:textId="2162FC13" w:rsidR="00332C3A" w:rsidRDefault="00332C3A" w:rsidP="00EA2383">
      <w:pPr>
        <w:spacing w:after="0"/>
      </w:pPr>
    </w:p>
    <w:p w14:paraId="24B1BC63" w14:textId="5194F2F6" w:rsidR="00C567E7" w:rsidRDefault="00C567E7" w:rsidP="00EA2383">
      <w:pPr>
        <w:spacing w:after="0"/>
      </w:pPr>
    </w:p>
    <w:p w14:paraId="5A39AEC4" w14:textId="77777777" w:rsidR="00C567E7" w:rsidRPr="003311A6" w:rsidRDefault="00C567E7" w:rsidP="00EA2383">
      <w:pPr>
        <w:spacing w:after="0"/>
      </w:pPr>
    </w:p>
    <w:p w14:paraId="5408991D" w14:textId="61FD7331"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2C8C8C61" w:rsidR="00EA2383" w:rsidRDefault="00332C3A" w:rsidP="00EA2383">
      <w:pPr>
        <w:spacing w:after="0"/>
      </w:pPr>
      <w:r>
        <w:t>D. Wertz</w:t>
      </w:r>
      <w:r w:rsidR="008C783E">
        <w:t xml:space="preserve"> </w:t>
      </w:r>
      <w:r w:rsidR="008F11AD">
        <w:t>moved to approve</w:t>
      </w:r>
      <w:r w:rsidR="00B761FD">
        <w:t xml:space="preserve"> the</w:t>
      </w:r>
      <w:r w:rsidR="0079595D">
        <w:t xml:space="preserve"> </w:t>
      </w:r>
      <w:r w:rsidR="00C567E7">
        <w:t>August and September</w:t>
      </w:r>
      <w:r w:rsidR="005513B9">
        <w:t xml:space="preserve"> expenditures and</w:t>
      </w:r>
      <w:r w:rsidR="00B761FD">
        <w:t xml:space="preserve"> re</w:t>
      </w:r>
      <w:r w:rsidR="008F11AD">
        <w:t>port of accounts.</w:t>
      </w:r>
    </w:p>
    <w:p w14:paraId="61FCB422" w14:textId="69D0D180" w:rsidR="00935A83" w:rsidRPr="00935A83" w:rsidRDefault="00332C3A" w:rsidP="00EA2383">
      <w:pPr>
        <w:spacing w:after="0"/>
      </w:pPr>
      <w:r>
        <w:t>J. Hoover</w:t>
      </w:r>
      <w:r w:rsidR="005801D9">
        <w:t xml:space="preserve"> </w:t>
      </w:r>
      <w:r w:rsidR="008F11AD">
        <w:t>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CD32BDC" w14:textId="56DD812B" w:rsidR="00B90718" w:rsidRDefault="00B90718" w:rsidP="00990727">
      <w:pPr>
        <w:spacing w:after="0"/>
        <w:rPr>
          <w:bCs/>
        </w:rPr>
      </w:pPr>
    </w:p>
    <w:p w14:paraId="41FDAC6A" w14:textId="072470C9" w:rsidR="00267D80" w:rsidRDefault="00942A60" w:rsidP="00990727">
      <w:pPr>
        <w:spacing w:after="0"/>
        <w:rPr>
          <w:bCs/>
        </w:rPr>
      </w:pPr>
      <w:r>
        <w:rPr>
          <w:bCs/>
          <w:u w:val="single"/>
        </w:rPr>
        <w:t>Buchanan Avenue Four Lot Subdivision</w:t>
      </w:r>
    </w:p>
    <w:p w14:paraId="1C0784F8" w14:textId="6784EF8A" w:rsidR="00942A60" w:rsidRDefault="00942A60" w:rsidP="00990727">
      <w:pPr>
        <w:spacing w:after="0"/>
        <w:rPr>
          <w:bCs/>
        </w:rPr>
      </w:pPr>
    </w:p>
    <w:p w14:paraId="71E66BFA" w14:textId="47EDC4FE" w:rsidR="00942A60" w:rsidRDefault="00441704" w:rsidP="00990727">
      <w:pPr>
        <w:spacing w:after="0"/>
        <w:rPr>
          <w:bCs/>
        </w:rPr>
      </w:pPr>
      <w:r>
        <w:rPr>
          <w:bCs/>
        </w:rPr>
        <w:t>Supt. Sweitzer and Eng. Brenneman reviewed the plan and have given their comments to Phil.  The capacity letter has been received from New Freedom Borough.</w:t>
      </w:r>
      <w:r w:rsidR="00B32C99">
        <w:rPr>
          <w:bCs/>
        </w:rPr>
        <w:t xml:space="preserve"> </w:t>
      </w:r>
      <w:r>
        <w:rPr>
          <w:bCs/>
        </w:rPr>
        <w:t xml:space="preserve"> Eng. Brenneman recommend</w:t>
      </w:r>
      <w:r w:rsidR="004B7420">
        <w:rPr>
          <w:bCs/>
        </w:rPr>
        <w:t>ed the Authority give</w:t>
      </w:r>
      <w:r>
        <w:rPr>
          <w:bCs/>
        </w:rPr>
        <w:t xml:space="preserve"> conditional approval of the plan.</w:t>
      </w:r>
    </w:p>
    <w:p w14:paraId="04511260" w14:textId="353AA7D8" w:rsidR="00441704" w:rsidRDefault="00441704" w:rsidP="00990727">
      <w:pPr>
        <w:spacing w:after="0"/>
        <w:rPr>
          <w:bCs/>
        </w:rPr>
      </w:pPr>
    </w:p>
    <w:p w14:paraId="2645E170" w14:textId="4634A1EC" w:rsidR="00441704" w:rsidRDefault="00441704" w:rsidP="00990727">
      <w:pPr>
        <w:spacing w:after="0"/>
        <w:rPr>
          <w:bCs/>
        </w:rPr>
      </w:pPr>
      <w:r>
        <w:rPr>
          <w:bCs/>
        </w:rPr>
        <w:t>J. Hoover moved to conditionally approve the four</w:t>
      </w:r>
      <w:r w:rsidR="00265FEC">
        <w:rPr>
          <w:bCs/>
        </w:rPr>
        <w:t>-</w:t>
      </w:r>
      <w:r>
        <w:rPr>
          <w:bCs/>
        </w:rPr>
        <w:t>lot subdivision plan based on Eng. Brenneman’s comment letter dated October 30, 2021</w:t>
      </w:r>
      <w:r w:rsidR="00265FEC">
        <w:rPr>
          <w:bCs/>
        </w:rPr>
        <w:t xml:space="preserve"> and Supt. Sweitzer’s</w:t>
      </w:r>
      <w:r w:rsidR="004B7420">
        <w:rPr>
          <w:bCs/>
        </w:rPr>
        <w:t xml:space="preserve"> comment</w:t>
      </w:r>
      <w:r w:rsidR="00265FEC">
        <w:rPr>
          <w:bCs/>
        </w:rPr>
        <w:t xml:space="preserve"> letter dated August 23, 2021</w:t>
      </w:r>
      <w:r>
        <w:rPr>
          <w:bCs/>
        </w:rPr>
        <w:t>.</w:t>
      </w:r>
    </w:p>
    <w:p w14:paraId="2CDD803A" w14:textId="33AD4669" w:rsidR="00441704" w:rsidRDefault="00441704" w:rsidP="00990727">
      <w:pPr>
        <w:spacing w:after="0"/>
        <w:rPr>
          <w:bCs/>
        </w:rPr>
      </w:pPr>
      <w:r>
        <w:rPr>
          <w:bCs/>
        </w:rPr>
        <w:t>T. Blomquist seconded. The motion carried with all voting in favor.</w:t>
      </w:r>
    </w:p>
    <w:p w14:paraId="1972EE7B" w14:textId="6933B155" w:rsidR="00265FEC" w:rsidRDefault="00265FEC" w:rsidP="00990727">
      <w:pPr>
        <w:spacing w:after="0"/>
        <w:rPr>
          <w:bCs/>
        </w:rPr>
      </w:pPr>
    </w:p>
    <w:p w14:paraId="7F27031C" w14:textId="407920EF" w:rsidR="00265FEC" w:rsidRDefault="00265FEC" w:rsidP="00990727">
      <w:pPr>
        <w:spacing w:after="0"/>
        <w:rPr>
          <w:bCs/>
        </w:rPr>
      </w:pPr>
      <w:r>
        <w:rPr>
          <w:bCs/>
          <w:u w:val="single"/>
        </w:rPr>
        <w:t>Tapping Fee Report</w:t>
      </w:r>
    </w:p>
    <w:p w14:paraId="01F13EFB" w14:textId="1F09C19B" w:rsidR="00265FEC" w:rsidRDefault="00265FEC" w:rsidP="00990727">
      <w:pPr>
        <w:spacing w:after="0"/>
        <w:rPr>
          <w:bCs/>
        </w:rPr>
      </w:pPr>
    </w:p>
    <w:p w14:paraId="54552769" w14:textId="3D3D202A" w:rsidR="00265FEC" w:rsidRDefault="00265FEC" w:rsidP="00990727">
      <w:pPr>
        <w:spacing w:after="0"/>
        <w:rPr>
          <w:bCs/>
        </w:rPr>
      </w:pPr>
      <w:r>
        <w:rPr>
          <w:bCs/>
        </w:rPr>
        <w:t>Eng. Brenneman stated</w:t>
      </w:r>
      <w:r w:rsidR="00514EAA">
        <w:rPr>
          <w:bCs/>
        </w:rPr>
        <w:t xml:space="preserve"> he worked on updating</w:t>
      </w:r>
      <w:r w:rsidR="001718A8">
        <w:rPr>
          <w:bCs/>
        </w:rPr>
        <w:t xml:space="preserve"> our information to see if we could increase our tapping fee based on projects under</w:t>
      </w:r>
      <w:r>
        <w:rPr>
          <w:bCs/>
        </w:rPr>
        <w:t xml:space="preserve"> Act 57</w:t>
      </w:r>
      <w:r w:rsidR="001718A8">
        <w:rPr>
          <w:bCs/>
        </w:rPr>
        <w:t xml:space="preserve">.  Since our current capacity is less than the permitted capacity, any upgrades or work done at the waste water treatment plan to increase the current capacity </w:t>
      </w:r>
      <w:r w:rsidR="00E92C2F">
        <w:rPr>
          <w:bCs/>
        </w:rPr>
        <w:t xml:space="preserve">closer to the initial permitted capacity is not applicable to add to the tapping fee calculation.  This also pertains to the Borough’s allocated capacity and while several projects may increase the capacity of pipes, the projects are not increasing the allocated capacity to the plant.  Eng. Brenneman recommends </w:t>
      </w:r>
      <w:r w:rsidR="00206B26">
        <w:rPr>
          <w:bCs/>
        </w:rPr>
        <w:t xml:space="preserve">that, </w:t>
      </w:r>
      <w:r w:rsidR="00C725FC">
        <w:rPr>
          <w:bCs/>
        </w:rPr>
        <w:t>for now</w:t>
      </w:r>
      <w:r w:rsidR="00206B26">
        <w:rPr>
          <w:bCs/>
        </w:rPr>
        <w:t>,</w:t>
      </w:r>
      <w:r w:rsidR="00C725FC">
        <w:rPr>
          <w:bCs/>
        </w:rPr>
        <w:t xml:space="preserve"> to use the October cost index and census data to increase the tapping fee, which</w:t>
      </w:r>
      <w:r w:rsidR="003E3D50">
        <w:rPr>
          <w:bCs/>
        </w:rPr>
        <w:t xml:space="preserve"> increase</w:t>
      </w:r>
      <w:r w:rsidR="00C725FC">
        <w:rPr>
          <w:bCs/>
        </w:rPr>
        <w:t xml:space="preserve"> would be around $355.00.</w:t>
      </w:r>
    </w:p>
    <w:p w14:paraId="543EDF99" w14:textId="0B14D763" w:rsidR="00C725FC" w:rsidRDefault="00C725FC" w:rsidP="00990727">
      <w:pPr>
        <w:spacing w:after="0"/>
        <w:rPr>
          <w:bCs/>
        </w:rPr>
      </w:pPr>
    </w:p>
    <w:p w14:paraId="3997AC89" w14:textId="775F219F" w:rsidR="00C725FC" w:rsidRDefault="00C725FC" w:rsidP="00990727">
      <w:pPr>
        <w:spacing w:after="0"/>
        <w:rPr>
          <w:bCs/>
        </w:rPr>
      </w:pPr>
      <w:r>
        <w:rPr>
          <w:bCs/>
        </w:rPr>
        <w:t>J. Hoover moved to direct Eng. Brenneman to revise his report and use the cost index and census data to increase the tapping fee and to further authorize Sol. Rehmeyer to prepare a resolution for adoption.</w:t>
      </w:r>
    </w:p>
    <w:p w14:paraId="1799DA7C" w14:textId="231436A3" w:rsidR="00C725FC" w:rsidRDefault="00C725FC" w:rsidP="00990727">
      <w:pPr>
        <w:spacing w:after="0"/>
        <w:rPr>
          <w:bCs/>
        </w:rPr>
      </w:pPr>
      <w:r>
        <w:rPr>
          <w:bCs/>
        </w:rPr>
        <w:t>T. Nadobny seconded.  The motion carried with all voting in favor.</w:t>
      </w:r>
    </w:p>
    <w:p w14:paraId="5980D086" w14:textId="3DCC7F32" w:rsidR="00206B26" w:rsidRDefault="00206B26" w:rsidP="00990727">
      <w:pPr>
        <w:spacing w:after="0"/>
        <w:rPr>
          <w:bCs/>
        </w:rPr>
      </w:pPr>
    </w:p>
    <w:p w14:paraId="693864D2" w14:textId="2572387A" w:rsidR="00206B26" w:rsidRDefault="00206B26" w:rsidP="00990727">
      <w:pPr>
        <w:spacing w:after="0"/>
        <w:rPr>
          <w:bCs/>
        </w:rPr>
      </w:pPr>
      <w:r>
        <w:rPr>
          <w:bCs/>
          <w:u w:val="single"/>
        </w:rPr>
        <w:t>Replace Force Main to E. Tolna Air Release Valve</w:t>
      </w:r>
    </w:p>
    <w:p w14:paraId="29ED5DD7" w14:textId="1235B974" w:rsidR="00206B26" w:rsidRDefault="00206B26" w:rsidP="00990727">
      <w:pPr>
        <w:spacing w:after="0"/>
        <w:rPr>
          <w:bCs/>
        </w:rPr>
      </w:pPr>
    </w:p>
    <w:p w14:paraId="32186165" w14:textId="7547AEBB" w:rsidR="00206B26" w:rsidRDefault="00206B26" w:rsidP="00990727">
      <w:pPr>
        <w:spacing w:after="0"/>
        <w:rPr>
          <w:bCs/>
        </w:rPr>
      </w:pPr>
      <w:r>
        <w:rPr>
          <w:bCs/>
        </w:rPr>
        <w:t>Eng. Brenneman is finalizing the bid specifications.</w:t>
      </w:r>
    </w:p>
    <w:p w14:paraId="5A07285B" w14:textId="5FA3FE9A" w:rsidR="00206B26" w:rsidRDefault="00206B26" w:rsidP="00990727">
      <w:pPr>
        <w:spacing w:after="0"/>
        <w:rPr>
          <w:bCs/>
        </w:rPr>
      </w:pPr>
    </w:p>
    <w:p w14:paraId="316B4817" w14:textId="2FDB31E7" w:rsidR="00206B26" w:rsidRDefault="00206B26" w:rsidP="00990727">
      <w:pPr>
        <w:spacing w:after="0"/>
        <w:rPr>
          <w:bCs/>
        </w:rPr>
      </w:pPr>
      <w:r>
        <w:rPr>
          <w:bCs/>
          <w:u w:val="single"/>
        </w:rPr>
        <w:t>Stewartstown Railroad</w:t>
      </w:r>
    </w:p>
    <w:p w14:paraId="07163B78" w14:textId="7AF4282E" w:rsidR="00206B26" w:rsidRDefault="00206B26" w:rsidP="00990727">
      <w:pPr>
        <w:spacing w:after="0"/>
        <w:rPr>
          <w:bCs/>
        </w:rPr>
      </w:pPr>
    </w:p>
    <w:p w14:paraId="03B678C2" w14:textId="10ECD07C" w:rsidR="00206B26" w:rsidRPr="00206B26" w:rsidRDefault="00206B26" w:rsidP="00990727">
      <w:pPr>
        <w:spacing w:after="0"/>
        <w:rPr>
          <w:bCs/>
        </w:rPr>
      </w:pPr>
      <w:r>
        <w:rPr>
          <w:bCs/>
        </w:rPr>
        <w:lastRenderedPageBreak/>
        <w:t>To be discussed during an Executive Session.</w:t>
      </w:r>
    </w:p>
    <w:p w14:paraId="051F73A5" w14:textId="77777777" w:rsidR="001F5835" w:rsidRDefault="001F5835" w:rsidP="00990727">
      <w:pPr>
        <w:spacing w:after="0"/>
        <w:rPr>
          <w:bCs/>
        </w:rPr>
      </w:pPr>
    </w:p>
    <w:p w14:paraId="2C212385" w14:textId="2097A5F7" w:rsidR="00F451A8" w:rsidRPr="00F451A8" w:rsidRDefault="00F451A8" w:rsidP="00990727">
      <w:pPr>
        <w:spacing w:after="0"/>
        <w:rPr>
          <w:bCs/>
        </w:rPr>
      </w:pPr>
    </w:p>
    <w:p w14:paraId="500CA2E0" w14:textId="54268471" w:rsidR="00E31660" w:rsidRDefault="00990727" w:rsidP="00990727">
      <w:pPr>
        <w:spacing w:after="0"/>
        <w:rPr>
          <w:b/>
          <w:bCs/>
          <w:u w:val="single"/>
        </w:rPr>
      </w:pPr>
      <w:r>
        <w:rPr>
          <w:b/>
          <w:bCs/>
          <w:u w:val="single"/>
        </w:rPr>
        <w:t>PUBLIC WORKS REPOR</w:t>
      </w:r>
      <w:r w:rsidR="00E8235F">
        <w:rPr>
          <w:b/>
          <w:bCs/>
          <w:u w:val="single"/>
        </w:rPr>
        <w:t>T</w:t>
      </w:r>
    </w:p>
    <w:p w14:paraId="3E1559A7" w14:textId="541D265F" w:rsidR="00AF7E3F" w:rsidRDefault="00AF7E3F" w:rsidP="00990727">
      <w:pPr>
        <w:spacing w:after="0"/>
      </w:pPr>
    </w:p>
    <w:p w14:paraId="7D55E805" w14:textId="08EC7ADC" w:rsidR="00AF7E3F" w:rsidRDefault="00AF7E3F" w:rsidP="00990727">
      <w:pPr>
        <w:spacing w:after="0"/>
      </w:pPr>
      <w:proofErr w:type="spellStart"/>
      <w:r>
        <w:rPr>
          <w:u w:val="single"/>
        </w:rPr>
        <w:t>Keeny</w:t>
      </w:r>
      <w:proofErr w:type="spellEnd"/>
      <w:r>
        <w:rPr>
          <w:u w:val="single"/>
        </w:rPr>
        <w:t xml:space="preserve"> Property Deer Creek Pump Station</w:t>
      </w:r>
    </w:p>
    <w:p w14:paraId="7331F05B" w14:textId="5DDEDA3A" w:rsidR="00AF7E3F" w:rsidRDefault="00AF7E3F" w:rsidP="00990727">
      <w:pPr>
        <w:spacing w:after="0"/>
      </w:pPr>
    </w:p>
    <w:p w14:paraId="4966D6FC" w14:textId="49B99DBB" w:rsidR="00AF7E3F" w:rsidRDefault="00AF7E3F" w:rsidP="00990727">
      <w:pPr>
        <w:spacing w:after="0"/>
      </w:pPr>
      <w:r>
        <w:t>The survey has been completed</w:t>
      </w:r>
      <w:r w:rsidR="00E25EFD">
        <w:t xml:space="preserve"> ($7,748.75).  An easement needs to be obtained to enlarge the North Interceptor line in 2022 and the new Deer Creek Pump Station in 2024.  Th</w:t>
      </w:r>
      <w:r w:rsidR="004911D5">
        <w:t>is will be discussed further in Executive Session.</w:t>
      </w:r>
    </w:p>
    <w:p w14:paraId="6D689389" w14:textId="5FF0E022" w:rsidR="00E25EFD" w:rsidRDefault="00E25EFD" w:rsidP="00990727">
      <w:pPr>
        <w:spacing w:after="0"/>
      </w:pPr>
    </w:p>
    <w:p w14:paraId="36D371D0" w14:textId="1C1D1170" w:rsidR="00E25EFD" w:rsidRDefault="00E25EFD" w:rsidP="00990727">
      <w:pPr>
        <w:spacing w:after="0"/>
      </w:pPr>
      <w:r>
        <w:rPr>
          <w:u w:val="single"/>
        </w:rPr>
        <w:t xml:space="preserve">2022 </w:t>
      </w:r>
      <w:r w:rsidR="0068190D">
        <w:rPr>
          <w:u w:val="single"/>
        </w:rPr>
        <w:t>Budget Items</w:t>
      </w:r>
    </w:p>
    <w:p w14:paraId="2232C171" w14:textId="1033D808" w:rsidR="0068190D" w:rsidRDefault="0068190D" w:rsidP="00990727">
      <w:pPr>
        <w:spacing w:after="0"/>
      </w:pPr>
    </w:p>
    <w:p w14:paraId="2FF3656D" w14:textId="3B788695" w:rsidR="0068190D" w:rsidRDefault="00F25C4F" w:rsidP="00F25C4F">
      <w:pPr>
        <w:pStyle w:val="ListParagraph"/>
        <w:numPr>
          <w:ilvl w:val="0"/>
          <w:numId w:val="7"/>
        </w:numPr>
        <w:spacing w:after="0"/>
      </w:pPr>
      <w:r>
        <w:t xml:space="preserve">Deer Creek Force Main Replacement: will replace the </w:t>
      </w:r>
      <w:proofErr w:type="gramStart"/>
      <w:r>
        <w:t>ten inch</w:t>
      </w:r>
      <w:proofErr w:type="gramEnd"/>
      <w:r>
        <w:t xml:space="preserve"> force main from Tolna Junction Lane to Tolna Road, estimated cost $147,530 our share is 55.7%.</w:t>
      </w:r>
    </w:p>
    <w:p w14:paraId="19CFCCAF" w14:textId="42889FDC" w:rsidR="00F25C4F" w:rsidRDefault="00F25C4F" w:rsidP="00F25C4F">
      <w:pPr>
        <w:pStyle w:val="ListParagraph"/>
        <w:numPr>
          <w:ilvl w:val="0"/>
          <w:numId w:val="7"/>
        </w:numPr>
        <w:spacing w:after="0"/>
      </w:pPr>
      <w:r>
        <w:t>Deer Creek North Interceptor: enlarges the sewer line from 12” to 15” using 770 feet of pipe and four manholes, estimated cost $17,633 our share is 39%.</w:t>
      </w:r>
    </w:p>
    <w:p w14:paraId="0E69816F" w14:textId="10AB1D79" w:rsidR="00F25C4F" w:rsidRDefault="00F25C4F" w:rsidP="00F25C4F">
      <w:pPr>
        <w:pStyle w:val="ListParagraph"/>
        <w:numPr>
          <w:ilvl w:val="0"/>
          <w:numId w:val="7"/>
        </w:numPr>
        <w:spacing w:after="0"/>
      </w:pPr>
      <w:r>
        <w:t>Sewer Lining: four manhole runs that leak on a constant basis at different areas. This would reline the entire pipe, estimated cost $300,000 our shar</w:t>
      </w:r>
      <w:r w:rsidR="00050CC5">
        <w:t>e is</w:t>
      </w:r>
      <w:r>
        <w:t xml:space="preserve"> 0.6%.</w:t>
      </w:r>
    </w:p>
    <w:p w14:paraId="142DF7AA" w14:textId="02093AD5" w:rsidR="00230E69" w:rsidRDefault="00F25C4F" w:rsidP="00990727">
      <w:pPr>
        <w:pStyle w:val="ListParagraph"/>
        <w:numPr>
          <w:ilvl w:val="0"/>
          <w:numId w:val="7"/>
        </w:numPr>
        <w:spacing w:after="0"/>
      </w:pPr>
      <w:r>
        <w:t>MXU and Meter Replacement: we are unable to read the meters from the street since the radio system failed</w:t>
      </w:r>
      <w:r w:rsidR="00050CC5">
        <w:t>, estimated cost is $12,000 our share is 42%.</w:t>
      </w:r>
    </w:p>
    <w:p w14:paraId="6F4A9A68" w14:textId="1C12739B" w:rsidR="00B00E33" w:rsidRDefault="00B00E33" w:rsidP="00990727">
      <w:pPr>
        <w:spacing w:after="0"/>
      </w:pPr>
    </w:p>
    <w:p w14:paraId="1F1374E9" w14:textId="4B0A3DD0" w:rsidR="00E46998" w:rsidRDefault="00E46998" w:rsidP="00A86FF1">
      <w:pPr>
        <w:spacing w:after="0"/>
        <w:rPr>
          <w:bCs/>
        </w:rPr>
      </w:pPr>
      <w:r>
        <w:rPr>
          <w:b/>
          <w:bCs/>
          <w:u w:val="single"/>
        </w:rPr>
        <w:t>ENGINEER’S REPORT</w:t>
      </w:r>
    </w:p>
    <w:p w14:paraId="14AD1A34" w14:textId="2D18D5D7" w:rsidR="00603868" w:rsidRDefault="00603868" w:rsidP="00A86FF1">
      <w:pPr>
        <w:spacing w:after="0"/>
        <w:rPr>
          <w:bCs/>
        </w:rPr>
      </w:pPr>
    </w:p>
    <w:p w14:paraId="2CD06FB9" w14:textId="3F997C97" w:rsidR="00B00E33" w:rsidRDefault="00B00E33" w:rsidP="00A86FF1">
      <w:pPr>
        <w:spacing w:after="0"/>
        <w:rPr>
          <w:bCs/>
        </w:rPr>
      </w:pPr>
      <w:r>
        <w:rPr>
          <w:bCs/>
        </w:rPr>
        <w:t>Discussed earlier.</w:t>
      </w:r>
    </w:p>
    <w:p w14:paraId="7E4D7D40" w14:textId="77777777" w:rsidR="00B00E33" w:rsidRDefault="00B00E33"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198944F2" w14:textId="201ADAE8" w:rsidR="00B90718" w:rsidRDefault="00B90718" w:rsidP="00EA2383">
      <w:pPr>
        <w:spacing w:after="0"/>
      </w:pPr>
    </w:p>
    <w:p w14:paraId="38683ACB" w14:textId="77777777" w:rsidR="004911D5" w:rsidRDefault="004911D5" w:rsidP="004911D5">
      <w:pPr>
        <w:spacing w:after="0"/>
        <w:rPr>
          <w:bCs/>
        </w:rPr>
      </w:pPr>
      <w:r>
        <w:rPr>
          <w:bCs/>
          <w:u w:val="single"/>
        </w:rPr>
        <w:t>Anderson 25 EDUs</w:t>
      </w:r>
    </w:p>
    <w:p w14:paraId="11A456FD" w14:textId="77777777" w:rsidR="004911D5" w:rsidRDefault="004911D5" w:rsidP="004911D5">
      <w:pPr>
        <w:spacing w:after="0"/>
        <w:rPr>
          <w:bCs/>
        </w:rPr>
      </w:pPr>
    </w:p>
    <w:p w14:paraId="68A9E832" w14:textId="25D7C7AB" w:rsidR="004911D5" w:rsidRDefault="004911D5" w:rsidP="004911D5">
      <w:pPr>
        <w:spacing w:after="0"/>
        <w:rPr>
          <w:bCs/>
        </w:rPr>
      </w:pPr>
      <w:r>
        <w:rPr>
          <w:bCs/>
        </w:rPr>
        <w:t xml:space="preserve">Thirty-five EDUs were purchased in 1999 with the hopes of using them on an assisted living facility in the Borough but ten townhomes were built in the Borough, the rest of the land was in the Township.  These 25 EDUs have been unassigned Borough EDUs.  At the August Council meeting, Council approved the transfer of these 25 EDUs to the Andersons to use on their land in the Township.   </w:t>
      </w:r>
    </w:p>
    <w:p w14:paraId="6213A590" w14:textId="26C3793A" w:rsidR="00740113" w:rsidRDefault="00740113" w:rsidP="004911D5">
      <w:pPr>
        <w:spacing w:after="0"/>
        <w:rPr>
          <w:bCs/>
        </w:rPr>
      </w:pPr>
    </w:p>
    <w:p w14:paraId="340E7FD6" w14:textId="5328CF84" w:rsidR="00740113" w:rsidRDefault="00740113" w:rsidP="004911D5">
      <w:pPr>
        <w:spacing w:after="0"/>
        <w:rPr>
          <w:bCs/>
        </w:rPr>
      </w:pPr>
      <w:r>
        <w:rPr>
          <w:bCs/>
        </w:rPr>
        <w:t>J. Hoover moved to consent to the transfer of the 25 EDUs from the Borough to the Township.</w:t>
      </w:r>
    </w:p>
    <w:p w14:paraId="7998371B" w14:textId="7E3BB201" w:rsidR="00740113" w:rsidRDefault="00740113" w:rsidP="004911D5">
      <w:pPr>
        <w:spacing w:after="0"/>
        <w:rPr>
          <w:bCs/>
        </w:rPr>
      </w:pPr>
      <w:r>
        <w:rPr>
          <w:bCs/>
        </w:rPr>
        <w:t>T. Blomquist seconded.  The motion carried with all voting in favor.</w:t>
      </w:r>
    </w:p>
    <w:p w14:paraId="2285F11B" w14:textId="3722AC96" w:rsidR="0076139F" w:rsidRDefault="0076139F" w:rsidP="00EA2383">
      <w:pPr>
        <w:spacing w:after="0"/>
      </w:pPr>
    </w:p>
    <w:p w14:paraId="4843BA9B" w14:textId="601F036B" w:rsidR="004911D5" w:rsidRDefault="004911D5" w:rsidP="00EA2383">
      <w:pPr>
        <w:spacing w:after="0"/>
      </w:pPr>
      <w:r>
        <w:rPr>
          <w:u w:val="single"/>
        </w:rPr>
        <w:t>Sewage Capacity Reservation Draft Ordinance</w:t>
      </w:r>
    </w:p>
    <w:p w14:paraId="20D30806" w14:textId="5AE79416" w:rsidR="004911D5" w:rsidRDefault="004911D5" w:rsidP="00EA2383">
      <w:pPr>
        <w:spacing w:after="0"/>
      </w:pPr>
    </w:p>
    <w:p w14:paraId="0128FBE5" w14:textId="39277937" w:rsidR="004911D5" w:rsidRDefault="004911D5" w:rsidP="00EA2383">
      <w:pPr>
        <w:spacing w:after="0"/>
      </w:pPr>
      <w:r>
        <w:t>The October 20 draft ordinance was submitted to the Authority for review.</w:t>
      </w:r>
    </w:p>
    <w:p w14:paraId="3A620926" w14:textId="5E05CC4C" w:rsidR="004911D5" w:rsidRDefault="004911D5" w:rsidP="00EA2383">
      <w:pPr>
        <w:spacing w:after="0"/>
      </w:pPr>
    </w:p>
    <w:p w14:paraId="1F7B631E" w14:textId="2727CEE2" w:rsidR="004911D5" w:rsidRDefault="004911D5" w:rsidP="00EA2383">
      <w:pPr>
        <w:spacing w:after="0"/>
      </w:pPr>
      <w:r>
        <w:rPr>
          <w:u w:val="single"/>
        </w:rPr>
        <w:t>Shaub Right-of-Way</w:t>
      </w:r>
    </w:p>
    <w:p w14:paraId="3D388C38" w14:textId="3D680B33" w:rsidR="004911D5" w:rsidRDefault="004911D5" w:rsidP="00EA2383">
      <w:pPr>
        <w:spacing w:after="0"/>
      </w:pPr>
    </w:p>
    <w:p w14:paraId="5B82689C" w14:textId="07A9C0E5" w:rsidR="004911D5" w:rsidRDefault="00C66D9E" w:rsidP="00EA2383">
      <w:pPr>
        <w:spacing w:after="0"/>
      </w:pPr>
      <w:r>
        <w:t>A letter was sent to Mr. Shaub that after inspection of the area by Supt. Sweitzer and Eng. Brenneman</w:t>
      </w:r>
      <w:r w:rsidR="00740113">
        <w:t>,</w:t>
      </w:r>
      <w:r>
        <w:t xml:space="preserve"> they feel it’s a matter of stormwater runoff and the fact that work was done on the line so that water does not infiltrate</w:t>
      </w:r>
      <w:r w:rsidR="001C1952">
        <w:t xml:space="preserve"> into it</w:t>
      </w:r>
      <w:r>
        <w:t xml:space="preserve"> anymore</w:t>
      </w:r>
      <w:r w:rsidR="001C1952">
        <w:t xml:space="preserve"> so the water naturally remains on the land</w:t>
      </w:r>
      <w:r>
        <w:t>.</w:t>
      </w:r>
    </w:p>
    <w:p w14:paraId="65683962" w14:textId="6A6E3F1D" w:rsidR="00C66D9E" w:rsidRDefault="00C66D9E" w:rsidP="00EA2383">
      <w:pPr>
        <w:spacing w:after="0"/>
      </w:pPr>
    </w:p>
    <w:p w14:paraId="22782590" w14:textId="2F058E15" w:rsidR="00C66D9E" w:rsidRDefault="00C66D9E" w:rsidP="00EA2383">
      <w:pPr>
        <w:spacing w:after="0"/>
      </w:pPr>
      <w:r>
        <w:rPr>
          <w:u w:val="single"/>
        </w:rPr>
        <w:t>Executive Session</w:t>
      </w:r>
    </w:p>
    <w:p w14:paraId="03288B82" w14:textId="457C9F77" w:rsidR="00C66D9E" w:rsidRDefault="00C66D9E" w:rsidP="00EA2383">
      <w:pPr>
        <w:spacing w:after="0"/>
      </w:pPr>
    </w:p>
    <w:p w14:paraId="6CD7805B" w14:textId="19B85243" w:rsidR="00C66D9E" w:rsidRPr="00C66D9E" w:rsidRDefault="00C66D9E" w:rsidP="00EA2383">
      <w:pPr>
        <w:spacing w:after="0"/>
      </w:pPr>
      <w:r>
        <w:t xml:space="preserve">An executive session was called at 8:05 p.m. to discuss potential litigation and </w:t>
      </w:r>
      <w:r w:rsidR="001C1952">
        <w:t>real estate acquisition</w:t>
      </w:r>
      <w:r>
        <w:t>.  The meeting was resumed at 8:50 p.m.</w:t>
      </w:r>
    </w:p>
    <w:p w14:paraId="414CA9E8" w14:textId="0E8F1785" w:rsidR="0076139F" w:rsidRDefault="0076139F" w:rsidP="00EA2383">
      <w:pPr>
        <w:spacing w:after="0"/>
      </w:pPr>
      <w:r>
        <w:t xml:space="preserve"> </w:t>
      </w: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5AAA8A98" w:rsidR="00BB717A" w:rsidRDefault="00C66D9E" w:rsidP="00EA2383">
      <w:pPr>
        <w:spacing w:after="0"/>
      </w:pPr>
      <w:r>
        <w:t>D. Wertz</w:t>
      </w:r>
      <w:r w:rsidR="00EE7020">
        <w:t xml:space="preserve"> </w:t>
      </w:r>
      <w:r w:rsidR="00BD391F">
        <w:t>moved to adjourn the meeting</w:t>
      </w:r>
      <w:r w:rsidR="00E854A0">
        <w:t xml:space="preserve"> at</w:t>
      </w:r>
      <w:r w:rsidR="001348D4">
        <w:t xml:space="preserve"> </w:t>
      </w:r>
      <w:r>
        <w:t>8:59</w:t>
      </w:r>
      <w:r w:rsidR="007F305E">
        <w:t xml:space="preserve"> </w:t>
      </w:r>
      <w:r w:rsidR="00EA2383">
        <w:t>p.m.</w:t>
      </w:r>
    </w:p>
    <w:p w14:paraId="018FC759" w14:textId="70BA5EBB" w:rsidR="00EA2383" w:rsidRDefault="00C66D9E" w:rsidP="00EA2383">
      <w:pPr>
        <w:spacing w:after="0"/>
      </w:pPr>
      <w:r>
        <w:t>T. Blomquist</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5E7689">
      <w:headerReference w:type="default" r:id="rId8"/>
      <w:pgSz w:w="12240" w:h="15840"/>
      <w:pgMar w:top="432" w:right="720" w:bottom="720" w:left="720"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B933" w14:textId="77777777" w:rsidR="00143331" w:rsidRDefault="00143331" w:rsidP="000B48FE">
      <w:pPr>
        <w:spacing w:after="0"/>
      </w:pPr>
      <w:r>
        <w:separator/>
      </w:r>
    </w:p>
  </w:endnote>
  <w:endnote w:type="continuationSeparator" w:id="0">
    <w:p w14:paraId="47EF08AF" w14:textId="77777777" w:rsidR="00143331" w:rsidRDefault="00143331"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C7F7" w14:textId="77777777" w:rsidR="00143331" w:rsidRDefault="00143331" w:rsidP="000B48FE">
      <w:pPr>
        <w:spacing w:after="0"/>
        <w:rPr>
          <w:noProof/>
        </w:rPr>
      </w:pPr>
      <w:r>
        <w:rPr>
          <w:noProof/>
        </w:rPr>
        <w:separator/>
      </w:r>
    </w:p>
  </w:footnote>
  <w:footnote w:type="continuationSeparator" w:id="0">
    <w:p w14:paraId="155F0BFD" w14:textId="77777777" w:rsidR="00143331" w:rsidRDefault="00143331"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6C03F788" w:rsidR="000B48FE" w:rsidRDefault="000B48FE">
        <w:pPr>
          <w:pStyle w:val="Header"/>
          <w:jc w:val="right"/>
        </w:pPr>
        <w:r>
          <w:t xml:space="preserve"> </w:t>
        </w:r>
        <w:r w:rsidR="005E7689">
          <w:t>10</w:t>
        </w:r>
        <w:r w:rsidR="002431B1">
          <w:t>/2</w:t>
        </w:r>
        <w:r w:rsidR="005E7689">
          <w:t>7</w:t>
        </w:r>
        <w:r w:rsidR="00EE55F5">
          <w:t>/20</w:t>
        </w:r>
        <w:r w:rsidR="0039545C">
          <w:t>2</w:t>
        </w:r>
        <w:r w:rsidR="00935A83">
          <w:t>1</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5319"/>
    <w:rsid w:val="000275EC"/>
    <w:rsid w:val="0003037C"/>
    <w:rsid w:val="00033149"/>
    <w:rsid w:val="00033E7F"/>
    <w:rsid w:val="00035A39"/>
    <w:rsid w:val="000428A4"/>
    <w:rsid w:val="00042ABE"/>
    <w:rsid w:val="00044830"/>
    <w:rsid w:val="00050CC5"/>
    <w:rsid w:val="000546A0"/>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CAB"/>
    <w:rsid w:val="0008162A"/>
    <w:rsid w:val="00084769"/>
    <w:rsid w:val="00086682"/>
    <w:rsid w:val="000A1EA1"/>
    <w:rsid w:val="000A4A72"/>
    <w:rsid w:val="000A56AB"/>
    <w:rsid w:val="000A6C1F"/>
    <w:rsid w:val="000B04A9"/>
    <w:rsid w:val="000B123C"/>
    <w:rsid w:val="000B2A26"/>
    <w:rsid w:val="000B43AC"/>
    <w:rsid w:val="000B48FE"/>
    <w:rsid w:val="000B7FAB"/>
    <w:rsid w:val="000C10C7"/>
    <w:rsid w:val="000C2142"/>
    <w:rsid w:val="000C273E"/>
    <w:rsid w:val="000C4DD4"/>
    <w:rsid w:val="000C53BE"/>
    <w:rsid w:val="000C7FF7"/>
    <w:rsid w:val="000D01AA"/>
    <w:rsid w:val="000D0C01"/>
    <w:rsid w:val="000D15D7"/>
    <w:rsid w:val="000D2385"/>
    <w:rsid w:val="000D2CB2"/>
    <w:rsid w:val="000D4E64"/>
    <w:rsid w:val="000D7EEC"/>
    <w:rsid w:val="000E29DB"/>
    <w:rsid w:val="000E6D2E"/>
    <w:rsid w:val="000E7366"/>
    <w:rsid w:val="000F0751"/>
    <w:rsid w:val="000F0766"/>
    <w:rsid w:val="000F2C57"/>
    <w:rsid w:val="000F3434"/>
    <w:rsid w:val="000F514B"/>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562C"/>
    <w:rsid w:val="0012589F"/>
    <w:rsid w:val="001348D4"/>
    <w:rsid w:val="00134C5E"/>
    <w:rsid w:val="00134EB1"/>
    <w:rsid w:val="001352F1"/>
    <w:rsid w:val="00135334"/>
    <w:rsid w:val="00136184"/>
    <w:rsid w:val="00143331"/>
    <w:rsid w:val="001451B7"/>
    <w:rsid w:val="00146401"/>
    <w:rsid w:val="00150CAA"/>
    <w:rsid w:val="00151643"/>
    <w:rsid w:val="00161AA7"/>
    <w:rsid w:val="00162496"/>
    <w:rsid w:val="00163907"/>
    <w:rsid w:val="00164C6C"/>
    <w:rsid w:val="0016687A"/>
    <w:rsid w:val="001718A8"/>
    <w:rsid w:val="00173297"/>
    <w:rsid w:val="00173884"/>
    <w:rsid w:val="001767B2"/>
    <w:rsid w:val="00182719"/>
    <w:rsid w:val="00187ACA"/>
    <w:rsid w:val="00196392"/>
    <w:rsid w:val="00197EF3"/>
    <w:rsid w:val="001B342D"/>
    <w:rsid w:val="001C1952"/>
    <w:rsid w:val="001C24DB"/>
    <w:rsid w:val="001C5194"/>
    <w:rsid w:val="001C79B3"/>
    <w:rsid w:val="001C7A0F"/>
    <w:rsid w:val="001D0120"/>
    <w:rsid w:val="001D0F95"/>
    <w:rsid w:val="001D2537"/>
    <w:rsid w:val="001D33AD"/>
    <w:rsid w:val="001D3EED"/>
    <w:rsid w:val="001D3F3E"/>
    <w:rsid w:val="001D4CAB"/>
    <w:rsid w:val="001D5238"/>
    <w:rsid w:val="001D58E6"/>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492B"/>
    <w:rsid w:val="0020571F"/>
    <w:rsid w:val="00206B26"/>
    <w:rsid w:val="002070F7"/>
    <w:rsid w:val="00207C96"/>
    <w:rsid w:val="00211E52"/>
    <w:rsid w:val="0021502E"/>
    <w:rsid w:val="00217EB8"/>
    <w:rsid w:val="002217C1"/>
    <w:rsid w:val="002232E6"/>
    <w:rsid w:val="00226E4C"/>
    <w:rsid w:val="0022742F"/>
    <w:rsid w:val="00230E69"/>
    <w:rsid w:val="002319EE"/>
    <w:rsid w:val="002334F2"/>
    <w:rsid w:val="0023625C"/>
    <w:rsid w:val="00236756"/>
    <w:rsid w:val="00236CB3"/>
    <w:rsid w:val="00237536"/>
    <w:rsid w:val="00237C96"/>
    <w:rsid w:val="00240EEB"/>
    <w:rsid w:val="00241082"/>
    <w:rsid w:val="002431B1"/>
    <w:rsid w:val="00243E50"/>
    <w:rsid w:val="002447F1"/>
    <w:rsid w:val="002464E8"/>
    <w:rsid w:val="00246C67"/>
    <w:rsid w:val="00255DD5"/>
    <w:rsid w:val="00261A38"/>
    <w:rsid w:val="00262201"/>
    <w:rsid w:val="002624E5"/>
    <w:rsid w:val="0026284E"/>
    <w:rsid w:val="0026407A"/>
    <w:rsid w:val="00264662"/>
    <w:rsid w:val="00265FEC"/>
    <w:rsid w:val="00266CC1"/>
    <w:rsid w:val="00267D80"/>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5FDF"/>
    <w:rsid w:val="002C6789"/>
    <w:rsid w:val="002D0380"/>
    <w:rsid w:val="002D14AA"/>
    <w:rsid w:val="002D626C"/>
    <w:rsid w:val="002E22FA"/>
    <w:rsid w:val="002F4BB7"/>
    <w:rsid w:val="003042FF"/>
    <w:rsid w:val="00310306"/>
    <w:rsid w:val="00310E61"/>
    <w:rsid w:val="003119AB"/>
    <w:rsid w:val="003124C8"/>
    <w:rsid w:val="00312655"/>
    <w:rsid w:val="003129E8"/>
    <w:rsid w:val="00316C24"/>
    <w:rsid w:val="00317B1F"/>
    <w:rsid w:val="00323484"/>
    <w:rsid w:val="00323845"/>
    <w:rsid w:val="00326853"/>
    <w:rsid w:val="003311A6"/>
    <w:rsid w:val="00332C3A"/>
    <w:rsid w:val="0033667B"/>
    <w:rsid w:val="00340444"/>
    <w:rsid w:val="003412D5"/>
    <w:rsid w:val="0034486B"/>
    <w:rsid w:val="00345517"/>
    <w:rsid w:val="00350984"/>
    <w:rsid w:val="00351358"/>
    <w:rsid w:val="00351CB4"/>
    <w:rsid w:val="00351F56"/>
    <w:rsid w:val="00356139"/>
    <w:rsid w:val="00356482"/>
    <w:rsid w:val="00356FBD"/>
    <w:rsid w:val="00357D7B"/>
    <w:rsid w:val="00361E74"/>
    <w:rsid w:val="00362FAF"/>
    <w:rsid w:val="00363E76"/>
    <w:rsid w:val="003644ED"/>
    <w:rsid w:val="003653E7"/>
    <w:rsid w:val="00371F68"/>
    <w:rsid w:val="0037431D"/>
    <w:rsid w:val="00374673"/>
    <w:rsid w:val="00377A97"/>
    <w:rsid w:val="00384581"/>
    <w:rsid w:val="00384B84"/>
    <w:rsid w:val="00392C68"/>
    <w:rsid w:val="00393CE7"/>
    <w:rsid w:val="0039545C"/>
    <w:rsid w:val="00396FCD"/>
    <w:rsid w:val="00397578"/>
    <w:rsid w:val="003A08DA"/>
    <w:rsid w:val="003A46FD"/>
    <w:rsid w:val="003B3E91"/>
    <w:rsid w:val="003C0C00"/>
    <w:rsid w:val="003C287B"/>
    <w:rsid w:val="003C2CD4"/>
    <w:rsid w:val="003C366C"/>
    <w:rsid w:val="003C6A47"/>
    <w:rsid w:val="003C7E73"/>
    <w:rsid w:val="003D1B33"/>
    <w:rsid w:val="003E2C70"/>
    <w:rsid w:val="003E35E7"/>
    <w:rsid w:val="003E3D50"/>
    <w:rsid w:val="003E6BAB"/>
    <w:rsid w:val="003F382F"/>
    <w:rsid w:val="003F74DA"/>
    <w:rsid w:val="00401A76"/>
    <w:rsid w:val="004021AC"/>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3041C"/>
    <w:rsid w:val="00430CB8"/>
    <w:rsid w:val="0043358A"/>
    <w:rsid w:val="0043512C"/>
    <w:rsid w:val="00436501"/>
    <w:rsid w:val="00441704"/>
    <w:rsid w:val="00442682"/>
    <w:rsid w:val="00443959"/>
    <w:rsid w:val="00443E28"/>
    <w:rsid w:val="00443F7F"/>
    <w:rsid w:val="004500DE"/>
    <w:rsid w:val="0045236D"/>
    <w:rsid w:val="004545B5"/>
    <w:rsid w:val="00454A37"/>
    <w:rsid w:val="00455D26"/>
    <w:rsid w:val="0045651E"/>
    <w:rsid w:val="004625F5"/>
    <w:rsid w:val="00462CF0"/>
    <w:rsid w:val="00463CC8"/>
    <w:rsid w:val="004647CE"/>
    <w:rsid w:val="00471782"/>
    <w:rsid w:val="00477E3A"/>
    <w:rsid w:val="0048067F"/>
    <w:rsid w:val="004807BA"/>
    <w:rsid w:val="004825CD"/>
    <w:rsid w:val="00484560"/>
    <w:rsid w:val="004871C2"/>
    <w:rsid w:val="004911D5"/>
    <w:rsid w:val="00492B3B"/>
    <w:rsid w:val="00492F75"/>
    <w:rsid w:val="00494C1C"/>
    <w:rsid w:val="00494EC1"/>
    <w:rsid w:val="00496E7E"/>
    <w:rsid w:val="004A38F0"/>
    <w:rsid w:val="004A5647"/>
    <w:rsid w:val="004A65A0"/>
    <w:rsid w:val="004B1919"/>
    <w:rsid w:val="004B1DDD"/>
    <w:rsid w:val="004B5B8A"/>
    <w:rsid w:val="004B7420"/>
    <w:rsid w:val="004B74FA"/>
    <w:rsid w:val="004C08F1"/>
    <w:rsid w:val="004C1F11"/>
    <w:rsid w:val="004C3098"/>
    <w:rsid w:val="004C380E"/>
    <w:rsid w:val="004C471F"/>
    <w:rsid w:val="004C53A4"/>
    <w:rsid w:val="004D319F"/>
    <w:rsid w:val="004D34FD"/>
    <w:rsid w:val="004D65AE"/>
    <w:rsid w:val="004E1679"/>
    <w:rsid w:val="004E3611"/>
    <w:rsid w:val="004F41C2"/>
    <w:rsid w:val="004F68EB"/>
    <w:rsid w:val="00501F97"/>
    <w:rsid w:val="00502949"/>
    <w:rsid w:val="00503EE0"/>
    <w:rsid w:val="00510DDE"/>
    <w:rsid w:val="00514EAA"/>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82F"/>
    <w:rsid w:val="00571D6E"/>
    <w:rsid w:val="00572051"/>
    <w:rsid w:val="00575497"/>
    <w:rsid w:val="00576308"/>
    <w:rsid w:val="00576590"/>
    <w:rsid w:val="00576FCB"/>
    <w:rsid w:val="005772D4"/>
    <w:rsid w:val="005801D9"/>
    <w:rsid w:val="00580944"/>
    <w:rsid w:val="00581EC1"/>
    <w:rsid w:val="005831B4"/>
    <w:rsid w:val="00584392"/>
    <w:rsid w:val="005843F6"/>
    <w:rsid w:val="00590DC8"/>
    <w:rsid w:val="00591AC7"/>
    <w:rsid w:val="005951AD"/>
    <w:rsid w:val="00596F2F"/>
    <w:rsid w:val="00597414"/>
    <w:rsid w:val="00597733"/>
    <w:rsid w:val="005A56C1"/>
    <w:rsid w:val="005A66E5"/>
    <w:rsid w:val="005B51B4"/>
    <w:rsid w:val="005B6F90"/>
    <w:rsid w:val="005B7475"/>
    <w:rsid w:val="005C42C0"/>
    <w:rsid w:val="005D02DA"/>
    <w:rsid w:val="005D35D6"/>
    <w:rsid w:val="005D4341"/>
    <w:rsid w:val="005D5A7F"/>
    <w:rsid w:val="005D7CB0"/>
    <w:rsid w:val="005E1090"/>
    <w:rsid w:val="005E4A8D"/>
    <w:rsid w:val="005E5ADB"/>
    <w:rsid w:val="005E60AF"/>
    <w:rsid w:val="005E7689"/>
    <w:rsid w:val="005F088A"/>
    <w:rsid w:val="005F08E9"/>
    <w:rsid w:val="005F1CC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AC5"/>
    <w:rsid w:val="00642AA6"/>
    <w:rsid w:val="00644108"/>
    <w:rsid w:val="006445A8"/>
    <w:rsid w:val="006468B2"/>
    <w:rsid w:val="00646BCC"/>
    <w:rsid w:val="00653253"/>
    <w:rsid w:val="00655644"/>
    <w:rsid w:val="00655B36"/>
    <w:rsid w:val="00656BE0"/>
    <w:rsid w:val="00660FBE"/>
    <w:rsid w:val="00663851"/>
    <w:rsid w:val="00663B0D"/>
    <w:rsid w:val="00664433"/>
    <w:rsid w:val="006721B3"/>
    <w:rsid w:val="00672A1F"/>
    <w:rsid w:val="0067302D"/>
    <w:rsid w:val="00673349"/>
    <w:rsid w:val="006736C8"/>
    <w:rsid w:val="00674116"/>
    <w:rsid w:val="0067480E"/>
    <w:rsid w:val="00675500"/>
    <w:rsid w:val="0068186E"/>
    <w:rsid w:val="0068190D"/>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2A19"/>
    <w:rsid w:val="006E4DF9"/>
    <w:rsid w:val="006E4E6D"/>
    <w:rsid w:val="006E5EA9"/>
    <w:rsid w:val="006F1B8D"/>
    <w:rsid w:val="006F5617"/>
    <w:rsid w:val="006F7A57"/>
    <w:rsid w:val="007029D1"/>
    <w:rsid w:val="00702D3E"/>
    <w:rsid w:val="00705F3F"/>
    <w:rsid w:val="007070A9"/>
    <w:rsid w:val="00710109"/>
    <w:rsid w:val="00711630"/>
    <w:rsid w:val="00711FCC"/>
    <w:rsid w:val="00712CE8"/>
    <w:rsid w:val="007138B2"/>
    <w:rsid w:val="00714892"/>
    <w:rsid w:val="00714D37"/>
    <w:rsid w:val="00715B09"/>
    <w:rsid w:val="00715FE1"/>
    <w:rsid w:val="0072001E"/>
    <w:rsid w:val="00720BC7"/>
    <w:rsid w:val="007215D3"/>
    <w:rsid w:val="007230C4"/>
    <w:rsid w:val="0072750E"/>
    <w:rsid w:val="00730B03"/>
    <w:rsid w:val="00730E1A"/>
    <w:rsid w:val="00731660"/>
    <w:rsid w:val="00732151"/>
    <w:rsid w:val="00733E66"/>
    <w:rsid w:val="00735F77"/>
    <w:rsid w:val="007363E9"/>
    <w:rsid w:val="00736CEB"/>
    <w:rsid w:val="00740113"/>
    <w:rsid w:val="00744453"/>
    <w:rsid w:val="00744897"/>
    <w:rsid w:val="00744BB2"/>
    <w:rsid w:val="00745B90"/>
    <w:rsid w:val="00752C2D"/>
    <w:rsid w:val="0075353D"/>
    <w:rsid w:val="00754FE8"/>
    <w:rsid w:val="007574D6"/>
    <w:rsid w:val="0076139F"/>
    <w:rsid w:val="00762C9C"/>
    <w:rsid w:val="007633F1"/>
    <w:rsid w:val="00766FCA"/>
    <w:rsid w:val="007712B6"/>
    <w:rsid w:val="00780E62"/>
    <w:rsid w:val="0078308D"/>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C6E4D"/>
    <w:rsid w:val="007C7559"/>
    <w:rsid w:val="007D064A"/>
    <w:rsid w:val="007D09CE"/>
    <w:rsid w:val="007D3431"/>
    <w:rsid w:val="007D3795"/>
    <w:rsid w:val="007E060F"/>
    <w:rsid w:val="007E1271"/>
    <w:rsid w:val="007E174B"/>
    <w:rsid w:val="007E3134"/>
    <w:rsid w:val="007E5DCB"/>
    <w:rsid w:val="007E69CA"/>
    <w:rsid w:val="007E7ABF"/>
    <w:rsid w:val="007F1E79"/>
    <w:rsid w:val="007F305E"/>
    <w:rsid w:val="007F7E32"/>
    <w:rsid w:val="008023F5"/>
    <w:rsid w:val="00803C02"/>
    <w:rsid w:val="00804026"/>
    <w:rsid w:val="00810AB1"/>
    <w:rsid w:val="00814516"/>
    <w:rsid w:val="00815DE7"/>
    <w:rsid w:val="00817C01"/>
    <w:rsid w:val="0082268C"/>
    <w:rsid w:val="008238AF"/>
    <w:rsid w:val="00824FAE"/>
    <w:rsid w:val="00832E7F"/>
    <w:rsid w:val="0083337C"/>
    <w:rsid w:val="0083399C"/>
    <w:rsid w:val="008339BA"/>
    <w:rsid w:val="00835D7A"/>
    <w:rsid w:val="008373B4"/>
    <w:rsid w:val="00837E69"/>
    <w:rsid w:val="00844F9C"/>
    <w:rsid w:val="008458CA"/>
    <w:rsid w:val="008521CB"/>
    <w:rsid w:val="00854BC4"/>
    <w:rsid w:val="00855E52"/>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2927"/>
    <w:rsid w:val="008E5ACF"/>
    <w:rsid w:val="008E7019"/>
    <w:rsid w:val="008F11AD"/>
    <w:rsid w:val="008F3746"/>
    <w:rsid w:val="008F41E8"/>
    <w:rsid w:val="008F4FB7"/>
    <w:rsid w:val="0090272A"/>
    <w:rsid w:val="00912D1A"/>
    <w:rsid w:val="00913E2F"/>
    <w:rsid w:val="00913EF2"/>
    <w:rsid w:val="00915DD2"/>
    <w:rsid w:val="00917CF2"/>
    <w:rsid w:val="00920E7A"/>
    <w:rsid w:val="0092101D"/>
    <w:rsid w:val="00923103"/>
    <w:rsid w:val="00923702"/>
    <w:rsid w:val="0093390E"/>
    <w:rsid w:val="00935A83"/>
    <w:rsid w:val="0093620E"/>
    <w:rsid w:val="00936D8E"/>
    <w:rsid w:val="00942A60"/>
    <w:rsid w:val="009451A3"/>
    <w:rsid w:val="009468D8"/>
    <w:rsid w:val="00946D5A"/>
    <w:rsid w:val="009554B0"/>
    <w:rsid w:val="009554C7"/>
    <w:rsid w:val="00960133"/>
    <w:rsid w:val="0096721E"/>
    <w:rsid w:val="009709DA"/>
    <w:rsid w:val="0097267F"/>
    <w:rsid w:val="009731AB"/>
    <w:rsid w:val="00976244"/>
    <w:rsid w:val="00976F07"/>
    <w:rsid w:val="0098050E"/>
    <w:rsid w:val="00981593"/>
    <w:rsid w:val="0098442C"/>
    <w:rsid w:val="00990727"/>
    <w:rsid w:val="00994D27"/>
    <w:rsid w:val="00996052"/>
    <w:rsid w:val="00996BE1"/>
    <w:rsid w:val="009A5141"/>
    <w:rsid w:val="009A7021"/>
    <w:rsid w:val="009B11D8"/>
    <w:rsid w:val="009B2DA0"/>
    <w:rsid w:val="009B37D8"/>
    <w:rsid w:val="009B4DC4"/>
    <w:rsid w:val="009B5168"/>
    <w:rsid w:val="009B6DF4"/>
    <w:rsid w:val="009C04AF"/>
    <w:rsid w:val="009C3432"/>
    <w:rsid w:val="009C553E"/>
    <w:rsid w:val="009C5A32"/>
    <w:rsid w:val="009C7087"/>
    <w:rsid w:val="009D13C4"/>
    <w:rsid w:val="009D1884"/>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17BBC"/>
    <w:rsid w:val="00A23B4A"/>
    <w:rsid w:val="00A277BE"/>
    <w:rsid w:val="00A27D0C"/>
    <w:rsid w:val="00A319DF"/>
    <w:rsid w:val="00A32706"/>
    <w:rsid w:val="00A37D53"/>
    <w:rsid w:val="00A4079C"/>
    <w:rsid w:val="00A407C2"/>
    <w:rsid w:val="00A427D7"/>
    <w:rsid w:val="00A55524"/>
    <w:rsid w:val="00A57329"/>
    <w:rsid w:val="00A6028A"/>
    <w:rsid w:val="00A62276"/>
    <w:rsid w:val="00A62846"/>
    <w:rsid w:val="00A657C5"/>
    <w:rsid w:val="00A67FE0"/>
    <w:rsid w:val="00A72CB5"/>
    <w:rsid w:val="00A756CB"/>
    <w:rsid w:val="00A76810"/>
    <w:rsid w:val="00A84D7B"/>
    <w:rsid w:val="00A86FF1"/>
    <w:rsid w:val="00A90FD3"/>
    <w:rsid w:val="00A9260B"/>
    <w:rsid w:val="00A92A3D"/>
    <w:rsid w:val="00A92B8A"/>
    <w:rsid w:val="00AA133D"/>
    <w:rsid w:val="00AA1825"/>
    <w:rsid w:val="00AA4575"/>
    <w:rsid w:val="00AD043E"/>
    <w:rsid w:val="00AD114A"/>
    <w:rsid w:val="00AD41DE"/>
    <w:rsid w:val="00AD55B4"/>
    <w:rsid w:val="00AD59CE"/>
    <w:rsid w:val="00AE4205"/>
    <w:rsid w:val="00AE4697"/>
    <w:rsid w:val="00AE4A52"/>
    <w:rsid w:val="00AE693F"/>
    <w:rsid w:val="00AE6AF4"/>
    <w:rsid w:val="00AE71A4"/>
    <w:rsid w:val="00AE7CA9"/>
    <w:rsid w:val="00AE7D3E"/>
    <w:rsid w:val="00AF163E"/>
    <w:rsid w:val="00AF1FA2"/>
    <w:rsid w:val="00AF27FD"/>
    <w:rsid w:val="00AF34F1"/>
    <w:rsid w:val="00AF35AC"/>
    <w:rsid w:val="00AF7E3F"/>
    <w:rsid w:val="00B00E33"/>
    <w:rsid w:val="00B0607D"/>
    <w:rsid w:val="00B06853"/>
    <w:rsid w:val="00B14BCD"/>
    <w:rsid w:val="00B16985"/>
    <w:rsid w:val="00B176DC"/>
    <w:rsid w:val="00B20E6C"/>
    <w:rsid w:val="00B21DE9"/>
    <w:rsid w:val="00B22C91"/>
    <w:rsid w:val="00B2351B"/>
    <w:rsid w:val="00B2410E"/>
    <w:rsid w:val="00B24A49"/>
    <w:rsid w:val="00B25BDA"/>
    <w:rsid w:val="00B26B95"/>
    <w:rsid w:val="00B30591"/>
    <w:rsid w:val="00B32C99"/>
    <w:rsid w:val="00B41340"/>
    <w:rsid w:val="00B430AA"/>
    <w:rsid w:val="00B46856"/>
    <w:rsid w:val="00B50019"/>
    <w:rsid w:val="00B50E8B"/>
    <w:rsid w:val="00B519C0"/>
    <w:rsid w:val="00B52FB3"/>
    <w:rsid w:val="00B534D5"/>
    <w:rsid w:val="00B62E77"/>
    <w:rsid w:val="00B67D35"/>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39F1"/>
    <w:rsid w:val="00BA43A6"/>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4EA9"/>
    <w:rsid w:val="00BE61F5"/>
    <w:rsid w:val="00BE6369"/>
    <w:rsid w:val="00BE731C"/>
    <w:rsid w:val="00BF1EE7"/>
    <w:rsid w:val="00BF3C2E"/>
    <w:rsid w:val="00BF52EA"/>
    <w:rsid w:val="00BF7F6D"/>
    <w:rsid w:val="00C043D9"/>
    <w:rsid w:val="00C044BD"/>
    <w:rsid w:val="00C06BAB"/>
    <w:rsid w:val="00C132BF"/>
    <w:rsid w:val="00C15CA2"/>
    <w:rsid w:val="00C172D0"/>
    <w:rsid w:val="00C17FAC"/>
    <w:rsid w:val="00C20505"/>
    <w:rsid w:val="00C213F2"/>
    <w:rsid w:val="00C2605A"/>
    <w:rsid w:val="00C26886"/>
    <w:rsid w:val="00C30DE4"/>
    <w:rsid w:val="00C3235D"/>
    <w:rsid w:val="00C3271F"/>
    <w:rsid w:val="00C37956"/>
    <w:rsid w:val="00C4180A"/>
    <w:rsid w:val="00C43B0E"/>
    <w:rsid w:val="00C44FF5"/>
    <w:rsid w:val="00C45A83"/>
    <w:rsid w:val="00C47037"/>
    <w:rsid w:val="00C47635"/>
    <w:rsid w:val="00C513F4"/>
    <w:rsid w:val="00C529B0"/>
    <w:rsid w:val="00C544B2"/>
    <w:rsid w:val="00C567E7"/>
    <w:rsid w:val="00C578C5"/>
    <w:rsid w:val="00C57F9D"/>
    <w:rsid w:val="00C623FE"/>
    <w:rsid w:val="00C63F4B"/>
    <w:rsid w:val="00C66CC6"/>
    <w:rsid w:val="00C66D9E"/>
    <w:rsid w:val="00C721F3"/>
    <w:rsid w:val="00C725FC"/>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D0CA1"/>
    <w:rsid w:val="00CD1B1D"/>
    <w:rsid w:val="00CD611E"/>
    <w:rsid w:val="00CD707B"/>
    <w:rsid w:val="00CF3B09"/>
    <w:rsid w:val="00CF5E34"/>
    <w:rsid w:val="00CF728E"/>
    <w:rsid w:val="00CF786B"/>
    <w:rsid w:val="00D02F68"/>
    <w:rsid w:val="00D04344"/>
    <w:rsid w:val="00D055DB"/>
    <w:rsid w:val="00D0631A"/>
    <w:rsid w:val="00D06F50"/>
    <w:rsid w:val="00D15B58"/>
    <w:rsid w:val="00D16246"/>
    <w:rsid w:val="00D173CD"/>
    <w:rsid w:val="00D20FAA"/>
    <w:rsid w:val="00D27519"/>
    <w:rsid w:val="00D30A5B"/>
    <w:rsid w:val="00D31C1C"/>
    <w:rsid w:val="00D3220B"/>
    <w:rsid w:val="00D33DAB"/>
    <w:rsid w:val="00D3422D"/>
    <w:rsid w:val="00D353D0"/>
    <w:rsid w:val="00D37557"/>
    <w:rsid w:val="00D52CAC"/>
    <w:rsid w:val="00D52DD3"/>
    <w:rsid w:val="00D5319F"/>
    <w:rsid w:val="00D54211"/>
    <w:rsid w:val="00D56D4B"/>
    <w:rsid w:val="00D572BB"/>
    <w:rsid w:val="00D618C4"/>
    <w:rsid w:val="00D658C8"/>
    <w:rsid w:val="00D669A8"/>
    <w:rsid w:val="00D72308"/>
    <w:rsid w:val="00D73E78"/>
    <w:rsid w:val="00D74375"/>
    <w:rsid w:val="00D7485A"/>
    <w:rsid w:val="00D7585C"/>
    <w:rsid w:val="00D7651D"/>
    <w:rsid w:val="00D76F03"/>
    <w:rsid w:val="00D8070E"/>
    <w:rsid w:val="00D86B9C"/>
    <w:rsid w:val="00D87854"/>
    <w:rsid w:val="00D92219"/>
    <w:rsid w:val="00D93B21"/>
    <w:rsid w:val="00D95FE7"/>
    <w:rsid w:val="00DA1085"/>
    <w:rsid w:val="00DA1C96"/>
    <w:rsid w:val="00DA2B6A"/>
    <w:rsid w:val="00DA6D51"/>
    <w:rsid w:val="00DA7CE3"/>
    <w:rsid w:val="00DB65E6"/>
    <w:rsid w:val="00DB6C68"/>
    <w:rsid w:val="00DC0459"/>
    <w:rsid w:val="00DC333E"/>
    <w:rsid w:val="00DC63BF"/>
    <w:rsid w:val="00DD016F"/>
    <w:rsid w:val="00DD089E"/>
    <w:rsid w:val="00DD1C3E"/>
    <w:rsid w:val="00DD4BB9"/>
    <w:rsid w:val="00DE065E"/>
    <w:rsid w:val="00DE06B5"/>
    <w:rsid w:val="00DE0B0D"/>
    <w:rsid w:val="00DE52D6"/>
    <w:rsid w:val="00DE5506"/>
    <w:rsid w:val="00DE5C25"/>
    <w:rsid w:val="00DE64AA"/>
    <w:rsid w:val="00DE76CF"/>
    <w:rsid w:val="00DE79BE"/>
    <w:rsid w:val="00DF04B2"/>
    <w:rsid w:val="00DF1ACE"/>
    <w:rsid w:val="00DF1BA9"/>
    <w:rsid w:val="00DF32C3"/>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91337"/>
    <w:rsid w:val="00E92C2F"/>
    <w:rsid w:val="00E9466E"/>
    <w:rsid w:val="00EA2383"/>
    <w:rsid w:val="00EA3C5D"/>
    <w:rsid w:val="00EB38D0"/>
    <w:rsid w:val="00EB408E"/>
    <w:rsid w:val="00EB55B9"/>
    <w:rsid w:val="00EB599E"/>
    <w:rsid w:val="00EB6970"/>
    <w:rsid w:val="00EB7847"/>
    <w:rsid w:val="00EC2AC6"/>
    <w:rsid w:val="00EC5D22"/>
    <w:rsid w:val="00EC73DC"/>
    <w:rsid w:val="00EC7BE9"/>
    <w:rsid w:val="00ED3A2F"/>
    <w:rsid w:val="00ED47C5"/>
    <w:rsid w:val="00ED4D0F"/>
    <w:rsid w:val="00EE55F5"/>
    <w:rsid w:val="00EE6B08"/>
    <w:rsid w:val="00EE6B53"/>
    <w:rsid w:val="00EE6BDE"/>
    <w:rsid w:val="00EE7020"/>
    <w:rsid w:val="00EE7A88"/>
    <w:rsid w:val="00EE7CBC"/>
    <w:rsid w:val="00EF0476"/>
    <w:rsid w:val="00EF1221"/>
    <w:rsid w:val="00EF4FBF"/>
    <w:rsid w:val="00EF6AEA"/>
    <w:rsid w:val="00F02162"/>
    <w:rsid w:val="00F04966"/>
    <w:rsid w:val="00F12BE1"/>
    <w:rsid w:val="00F213B8"/>
    <w:rsid w:val="00F21D49"/>
    <w:rsid w:val="00F25C4F"/>
    <w:rsid w:val="00F3090D"/>
    <w:rsid w:val="00F328C8"/>
    <w:rsid w:val="00F33CAE"/>
    <w:rsid w:val="00F35AAE"/>
    <w:rsid w:val="00F362E9"/>
    <w:rsid w:val="00F36E81"/>
    <w:rsid w:val="00F451A8"/>
    <w:rsid w:val="00F53A8B"/>
    <w:rsid w:val="00F5548F"/>
    <w:rsid w:val="00F5578C"/>
    <w:rsid w:val="00F55BE5"/>
    <w:rsid w:val="00F61240"/>
    <w:rsid w:val="00F61ECA"/>
    <w:rsid w:val="00F63479"/>
    <w:rsid w:val="00F646BC"/>
    <w:rsid w:val="00F66A79"/>
    <w:rsid w:val="00F67055"/>
    <w:rsid w:val="00F72E40"/>
    <w:rsid w:val="00F76E6C"/>
    <w:rsid w:val="00F80474"/>
    <w:rsid w:val="00F8591F"/>
    <w:rsid w:val="00F85B61"/>
    <w:rsid w:val="00F85CBD"/>
    <w:rsid w:val="00F939CF"/>
    <w:rsid w:val="00F947BF"/>
    <w:rsid w:val="00F96247"/>
    <w:rsid w:val="00F965E3"/>
    <w:rsid w:val="00F970B1"/>
    <w:rsid w:val="00FA01C3"/>
    <w:rsid w:val="00FA4EE5"/>
    <w:rsid w:val="00FA672F"/>
    <w:rsid w:val="00FB5406"/>
    <w:rsid w:val="00FB635C"/>
    <w:rsid w:val="00FB6E02"/>
    <w:rsid w:val="00FC1738"/>
    <w:rsid w:val="00FC3987"/>
    <w:rsid w:val="00FC48F6"/>
    <w:rsid w:val="00FC5202"/>
    <w:rsid w:val="00FC721A"/>
    <w:rsid w:val="00FC77C0"/>
    <w:rsid w:val="00FD0463"/>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967</Words>
  <Characters>5513</Characters>
  <Application>Microsoft Office Word</Application>
  <DocSecurity>0</DocSecurity>
  <PresentationFormat>15|.DOCX</PresentationFormat>
  <Lines>45</Lines>
  <Paragraphs>12</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19</cp:revision>
  <cp:lastPrinted>2021-11-01T18:50:00Z</cp:lastPrinted>
  <dcterms:created xsi:type="dcterms:W3CDTF">2021-10-25T14:56:00Z</dcterms:created>
  <dcterms:modified xsi:type="dcterms:W3CDTF">2021-11-01T18:51:00Z</dcterms:modified>
</cp:coreProperties>
</file>