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79B339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322812">
        <w:rPr>
          <w:rFonts w:ascii="Courier" w:eastAsia="Times New Roman" w:hAnsi="Courier" w:cs="Courier"/>
          <w:sz w:val="24"/>
          <w:szCs w:val="24"/>
        </w:rPr>
        <w:t>April 12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3702E227" w14:textId="02987DB8" w:rsidR="005F237D" w:rsidRDefault="005F237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AB80" w14:textId="530E9C05" w:rsidR="00790A38" w:rsidRDefault="00790A3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KEVIN HERTZOG to discuss BCO and UCC work</w:t>
      </w:r>
    </w:p>
    <w:p w14:paraId="728456F6" w14:textId="77777777" w:rsidR="00790A38" w:rsidRDefault="00790A3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1EECEFAB" w:rsidR="000A15C2" w:rsidRPr="00DE4023" w:rsidRDefault="004723FF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District Judge Lindy Sweeney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18ECAE41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>March</w:t>
      </w:r>
      <w:r w:rsidR="0023335A">
        <w:rPr>
          <w:rFonts w:ascii="Courier" w:eastAsia="Times New Roman" w:hAnsi="Courier" w:cs="Courier"/>
          <w:spacing w:val="-3"/>
          <w:sz w:val="24"/>
          <w:szCs w:val="24"/>
        </w:rPr>
        <w:t xml:space="preserve"> 8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A70982F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>March</w:t>
      </w:r>
    </w:p>
    <w:p w14:paraId="2713BD6C" w14:textId="50D00DC3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March 6 and 20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62B0D5F2" w:rsidR="00D3154D" w:rsidRPr="001D288E" w:rsidRDefault="00250979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 fill dirt amount is adequate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AB05A7A" w14:textId="77777777" w:rsidR="00547182" w:rsidRDefault="00547182" w:rsidP="0032281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Deer Creek North Interceptor Lining Project quotes received</w:t>
      </w:r>
    </w:p>
    <w:p w14:paraId="67EA6D8C" w14:textId="77777777" w:rsidR="00797804" w:rsidRDefault="00547182" w:rsidP="0032281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Resolution Deduct Meter Increase</w:t>
      </w:r>
    </w:p>
    <w:p w14:paraId="09F70B8C" w14:textId="1300D954" w:rsidR="00ED11DB" w:rsidRDefault="00797804" w:rsidP="0032281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304 N. Main St. has not connected to public sewer – deadline was March 31</w:t>
      </w:r>
      <w:r w:rsidR="005D3C0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7D801D64" w:rsidR="00F96623" w:rsidRDefault="00F96623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2D7610BF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C272F">
        <w:rPr>
          <w:rFonts w:ascii="Courier" w:eastAsia="Times New Roman" w:hAnsi="Courier" w:cs="Courier"/>
          <w:spacing w:val="-3"/>
          <w:sz w:val="24"/>
          <w:szCs w:val="24"/>
        </w:rPr>
        <w:t>Current electric contract through APPI expires in December – start the renewal process</w:t>
      </w:r>
    </w:p>
    <w:p w14:paraId="256D38AB" w14:textId="371B033D" w:rsidR="00A90E30" w:rsidRDefault="00A90E3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Remaining monies for 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Eitzert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Development streets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18 month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maintenance bond ($58,200.00)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74D2C4" w14:textId="207BD0A2" w:rsidR="0026768A" w:rsidRDefault="00EC4295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51833">
        <w:rPr>
          <w:rFonts w:ascii="Courier" w:eastAsia="Times New Roman" w:hAnsi="Courier" w:cs="Courier"/>
          <w:spacing w:val="-3"/>
          <w:sz w:val="24"/>
          <w:szCs w:val="24"/>
        </w:rPr>
        <w:t>Hourly rate for use of ballfield lights</w:t>
      </w:r>
    </w:p>
    <w:p w14:paraId="48FF98F0" w14:textId="1890AEC1" w:rsidR="00547182" w:rsidRDefault="00547182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Ballfield lights new key system charge</w:t>
      </w:r>
    </w:p>
    <w:p w14:paraId="1BCCF834" w14:textId="01D815BE" w:rsidR="00151833" w:rsidRPr="00322812" w:rsidRDefault="00322812" w:rsidP="00322812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Auction or sale of unused items (resolution)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740E87A6" w:rsidR="0094599C" w:rsidRPr="0094599C" w:rsidRDefault="00547182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Agreement(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>Authority) with developer and Railroad Borough for meter reads for seven lot subdivision in Railroad Borough (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Dunaja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>)</w:t>
      </w:r>
      <w:r w:rsidR="00330C9D">
        <w:rPr>
          <w:rFonts w:ascii="Courier" w:eastAsia="Times New Roman" w:hAnsi="Courier" w:cs="Courier"/>
          <w:spacing w:val="-3"/>
          <w:sz w:val="24"/>
          <w:szCs w:val="24"/>
        </w:rPr>
        <w:t>Authority approved on 3/22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C807FA" w14:textId="3C7E06A4" w:rsidR="007450FF" w:rsidRDefault="00225B66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C4731">
        <w:rPr>
          <w:rFonts w:ascii="Courier" w:eastAsia="Times New Roman" w:hAnsi="Courier" w:cs="Courier"/>
          <w:spacing w:val="-3"/>
          <w:sz w:val="24"/>
          <w:szCs w:val="24"/>
        </w:rPr>
        <w:t>Fire police assistance for electronics recycling 4/29</w:t>
      </w:r>
    </w:p>
    <w:p w14:paraId="49D18311" w14:textId="42C85E8C" w:rsidR="000B6250" w:rsidRPr="0012096C" w:rsidRDefault="000B6250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Fire police assistance New Freedom Sesquicentennial Parade May 20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D425F01" w14:textId="49683E84" w:rsidR="00326681" w:rsidRPr="00322812" w:rsidRDefault="00326681" w:rsidP="003228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F38B6B" w14:textId="4BB8AFC3" w:rsidR="000F43A7" w:rsidRDefault="00FC1FBC" w:rsidP="0023335A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w/short-term rental ordinance: Planning Commission recommended that it go before Council and then to the York County Planning Commission</w:t>
      </w:r>
    </w:p>
    <w:p w14:paraId="24DA7515" w14:textId="52BE2EAA" w:rsidR="00330C9D" w:rsidRPr="00790A38" w:rsidRDefault="00910A89" w:rsidP="00790A38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Multi-modal grant not approved for sidewalks</w:t>
      </w:r>
      <w:r w:rsidR="005E4163">
        <w:rPr>
          <w:rFonts w:ascii="Courier" w:eastAsia="Times New Roman" w:hAnsi="Courier" w:cs="Courier"/>
          <w:spacing w:val="-3"/>
          <w:sz w:val="24"/>
          <w:szCs w:val="24"/>
        </w:rPr>
        <w:t xml:space="preserve"> – re-apply?</w:t>
      </w:r>
    </w:p>
    <w:p w14:paraId="6671DDE3" w14:textId="05ADFD43" w:rsidR="00A24C90" w:rsidRPr="00F34AA1" w:rsidRDefault="00A24C90" w:rsidP="00F34AA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FB49" w14:textId="77777777" w:rsidR="00DE2573" w:rsidRDefault="00DE2573" w:rsidP="009A72FE">
      <w:pPr>
        <w:spacing w:after="0"/>
      </w:pPr>
      <w:r>
        <w:separator/>
      </w:r>
    </w:p>
  </w:endnote>
  <w:endnote w:type="continuationSeparator" w:id="0">
    <w:p w14:paraId="22C23268" w14:textId="77777777" w:rsidR="00DE2573" w:rsidRDefault="00DE2573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C8AF" w14:textId="77777777" w:rsidR="00DE2573" w:rsidRDefault="00DE2573" w:rsidP="009A72FE">
      <w:pPr>
        <w:spacing w:after="0"/>
      </w:pPr>
      <w:r>
        <w:separator/>
      </w:r>
    </w:p>
  </w:footnote>
  <w:footnote w:type="continuationSeparator" w:id="0">
    <w:p w14:paraId="58503786" w14:textId="77777777" w:rsidR="00DE2573" w:rsidRDefault="00DE2573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250"/>
    <w:rsid w:val="000B6763"/>
    <w:rsid w:val="000C198D"/>
    <w:rsid w:val="000C1CE9"/>
    <w:rsid w:val="000C361E"/>
    <w:rsid w:val="000C3EC2"/>
    <w:rsid w:val="000C420E"/>
    <w:rsid w:val="000C4731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0647"/>
    <w:rsid w:val="0029112E"/>
    <w:rsid w:val="00291E98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5B10"/>
    <w:rsid w:val="002E7EC2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86B"/>
    <w:rsid w:val="00427F23"/>
    <w:rsid w:val="004349DF"/>
    <w:rsid w:val="004405F7"/>
    <w:rsid w:val="0044256C"/>
    <w:rsid w:val="00446EA6"/>
    <w:rsid w:val="00452BA3"/>
    <w:rsid w:val="00454BCF"/>
    <w:rsid w:val="00460C53"/>
    <w:rsid w:val="0046118E"/>
    <w:rsid w:val="00462C87"/>
    <w:rsid w:val="00462E9B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98A"/>
    <w:rsid w:val="007A461A"/>
    <w:rsid w:val="007A5DE9"/>
    <w:rsid w:val="007A662B"/>
    <w:rsid w:val="007B156F"/>
    <w:rsid w:val="007B45F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BF7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0A89"/>
    <w:rsid w:val="00913493"/>
    <w:rsid w:val="00913807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29FB"/>
    <w:rsid w:val="00A032EA"/>
    <w:rsid w:val="00A03835"/>
    <w:rsid w:val="00A057C3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14E5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2237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861</cp:revision>
  <cp:lastPrinted>2023-04-06T15:35:00Z</cp:lastPrinted>
  <dcterms:created xsi:type="dcterms:W3CDTF">2018-06-29T18:14:00Z</dcterms:created>
  <dcterms:modified xsi:type="dcterms:W3CDTF">2023-04-06T15:35:00Z</dcterms:modified>
</cp:coreProperties>
</file>